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191274" w14:textId="77777777" w:rsidR="00001CE3" w:rsidRPr="00001CE3" w:rsidRDefault="00001CE3" w:rsidP="00001CE3">
      <w:pPr>
        <w:widowControl w:val="0"/>
        <w:spacing w:after="0" w:line="240" w:lineRule="auto"/>
        <w:ind w:left="1049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001CE3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ПРОЕКТ</w:t>
      </w:r>
    </w:p>
    <w:p w14:paraId="3FE5B319" w14:textId="77777777" w:rsidR="00001CE3" w:rsidRPr="00001CE3" w:rsidRDefault="00001CE3" w:rsidP="00001CE3">
      <w:pPr>
        <w:widowControl w:val="0"/>
        <w:tabs>
          <w:tab w:val="left" w:leader="underscore" w:pos="3542"/>
          <w:tab w:val="left" w:leader="underscore" w:pos="4397"/>
        </w:tabs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 w:bidi="ru-RU"/>
        </w:rPr>
      </w:pPr>
    </w:p>
    <w:p w14:paraId="6A14A071" w14:textId="77777777" w:rsidR="00001CE3" w:rsidRPr="00001CE3" w:rsidRDefault="00001CE3" w:rsidP="00001CE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 w:bidi="ru-RU"/>
        </w:rPr>
      </w:pPr>
    </w:p>
    <w:p w14:paraId="345C1181" w14:textId="77777777" w:rsidR="00001CE3" w:rsidRPr="00001CE3" w:rsidRDefault="00001CE3" w:rsidP="00001CE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001CE3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ПАСПОРТ</w:t>
      </w:r>
    </w:p>
    <w:p w14:paraId="4B183E68" w14:textId="13973E66" w:rsidR="00001CE3" w:rsidRPr="00001CE3" w:rsidRDefault="00001CE3" w:rsidP="00001CE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 w:bidi="ru-RU"/>
        </w:rPr>
      </w:pPr>
      <w:r w:rsidRPr="00001CE3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государственно</w:t>
      </w:r>
      <w:r w:rsidR="00DA7CA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й программы Ярославской области</w:t>
      </w:r>
    </w:p>
    <w:p w14:paraId="7C1EECA0" w14:textId="16F3AEFA" w:rsidR="00001CE3" w:rsidRPr="00001CE3" w:rsidRDefault="00001CE3" w:rsidP="00001CE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 w:bidi="ru-RU"/>
        </w:rPr>
      </w:pPr>
      <w:r w:rsidRPr="00001CE3">
        <w:rPr>
          <w:rFonts w:ascii="Times New Roman" w:eastAsia="Times New Roman" w:hAnsi="Times New Roman" w:cs="Times New Roman"/>
          <w:b/>
          <w:iCs/>
          <w:sz w:val="28"/>
          <w:szCs w:val="28"/>
          <w:lang w:eastAsia="ru-RU" w:bidi="ru-RU"/>
        </w:rPr>
        <w:t>«Развитие промышленности в Ярославской области и повы</w:t>
      </w:r>
      <w:r w:rsidR="00DA7CA5">
        <w:rPr>
          <w:rFonts w:ascii="Times New Roman" w:eastAsia="Times New Roman" w:hAnsi="Times New Roman" w:cs="Times New Roman"/>
          <w:b/>
          <w:iCs/>
          <w:sz w:val="28"/>
          <w:szCs w:val="28"/>
          <w:lang w:eastAsia="ru-RU" w:bidi="ru-RU"/>
        </w:rPr>
        <w:t>шение ее конкурентоспособности»</w:t>
      </w:r>
    </w:p>
    <w:p w14:paraId="626D2A0C" w14:textId="77777777" w:rsidR="00FD613A" w:rsidRDefault="00FD613A" w:rsidP="00FD613A">
      <w:pPr>
        <w:pStyle w:val="1"/>
        <w:shd w:val="clear" w:color="auto" w:fill="auto"/>
        <w:ind w:firstLine="0"/>
        <w:jc w:val="center"/>
        <w:rPr>
          <w:rFonts w:eastAsia="Microsoft Sans Serif"/>
          <w:bCs/>
          <w:color w:val="000000"/>
          <w:lang w:eastAsia="ru-RU" w:bidi="ru-RU"/>
        </w:rPr>
      </w:pPr>
    </w:p>
    <w:p w14:paraId="10F30114" w14:textId="77777777" w:rsidR="00FD613A" w:rsidRDefault="00FD613A" w:rsidP="00FD613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D613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1. Основные положения</w:t>
      </w:r>
    </w:p>
    <w:p w14:paraId="557D1343" w14:textId="77777777" w:rsidR="00FD613A" w:rsidRPr="00FD613A" w:rsidRDefault="00FD613A" w:rsidP="00FD613A">
      <w:pPr>
        <w:widowControl w:val="0"/>
        <w:tabs>
          <w:tab w:val="left" w:pos="350"/>
        </w:tabs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tbl>
      <w:tblPr>
        <w:tblStyle w:val="2"/>
        <w:tblW w:w="0" w:type="auto"/>
        <w:tblInd w:w="-5" w:type="dxa"/>
        <w:tblLook w:val="04A0" w:firstRow="1" w:lastRow="0" w:firstColumn="1" w:lastColumn="0" w:noHBand="0" w:noVBand="1"/>
      </w:tblPr>
      <w:tblGrid>
        <w:gridCol w:w="6237"/>
        <w:gridCol w:w="8328"/>
      </w:tblGrid>
      <w:tr w:rsidR="00FD613A" w:rsidRPr="00FD613A" w14:paraId="3287B3D8" w14:textId="77777777" w:rsidTr="00066007">
        <w:tc>
          <w:tcPr>
            <w:tcW w:w="6237" w:type="dxa"/>
          </w:tcPr>
          <w:p w14:paraId="3A58D79E" w14:textId="688106B9" w:rsidR="00FD613A" w:rsidRPr="00FD613A" w:rsidRDefault="00FD613A" w:rsidP="005F6777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D613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Куратор </w:t>
            </w:r>
            <w:r w:rsidR="005F677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</w:t>
            </w:r>
            <w:r w:rsidRPr="00FD613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осударственной программы </w:t>
            </w:r>
            <w:r w:rsidR="005F677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Ярославской области</w:t>
            </w:r>
          </w:p>
        </w:tc>
        <w:tc>
          <w:tcPr>
            <w:tcW w:w="8328" w:type="dxa"/>
          </w:tcPr>
          <w:p w14:paraId="7D549FE9" w14:textId="5DE199C4" w:rsidR="00FD613A" w:rsidRPr="00FD613A" w:rsidRDefault="000A7A3C" w:rsidP="00066007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A7A3C">
              <w:rPr>
                <w:rFonts w:ascii="Times New Roman" w:eastAsia="Calibri" w:hAnsi="Times New Roman" w:cs="Times New Roman"/>
                <w:sz w:val="28"/>
                <w:szCs w:val="28"/>
              </w:rPr>
              <w:t>Хохряков Денис Сергеевич – первый заместитель Председателя Правительства Ярославской области</w:t>
            </w:r>
          </w:p>
        </w:tc>
      </w:tr>
      <w:tr w:rsidR="00FD613A" w:rsidRPr="00FD613A" w14:paraId="3E9FA2F3" w14:textId="77777777" w:rsidTr="00066007">
        <w:tc>
          <w:tcPr>
            <w:tcW w:w="6237" w:type="dxa"/>
          </w:tcPr>
          <w:p w14:paraId="1B0B253C" w14:textId="2247143E" w:rsidR="00FD613A" w:rsidRPr="00FD613A" w:rsidRDefault="00FD613A" w:rsidP="00F0645E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D613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Ответственный исполнитель </w:t>
            </w:r>
            <w:r w:rsidR="005F677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</w:t>
            </w:r>
            <w:r w:rsidR="005F6777" w:rsidRPr="00FD613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осударственной программы </w:t>
            </w:r>
            <w:r w:rsidR="005F677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Ярославской области</w:t>
            </w:r>
          </w:p>
        </w:tc>
        <w:tc>
          <w:tcPr>
            <w:tcW w:w="8328" w:type="dxa"/>
          </w:tcPr>
          <w:p w14:paraId="15A03861" w14:textId="5E76D415" w:rsidR="00A52F9B" w:rsidRPr="00260E34" w:rsidRDefault="00FD613A" w:rsidP="006D1E6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FD613A">
              <w:rPr>
                <w:rFonts w:ascii="Times New Roman" w:eastAsia="Calibri" w:hAnsi="Times New Roman" w:cs="Calibri"/>
                <w:sz w:val="28"/>
              </w:rPr>
              <w:t>Ольхов</w:t>
            </w:r>
            <w:proofErr w:type="spellEnd"/>
            <w:r w:rsidRPr="00FD613A">
              <w:rPr>
                <w:rFonts w:ascii="Times New Roman" w:eastAsia="Calibri" w:hAnsi="Times New Roman" w:cs="Calibri"/>
                <w:sz w:val="28"/>
              </w:rPr>
              <w:t xml:space="preserve"> Александр Эдуардович</w:t>
            </w:r>
            <w:r w:rsidR="00F0645E">
              <w:rPr>
                <w:rFonts w:ascii="Times New Roman" w:eastAsia="Calibri" w:hAnsi="Times New Roman" w:cs="Calibri"/>
                <w:sz w:val="28"/>
              </w:rPr>
              <w:t xml:space="preserve"> –</w:t>
            </w:r>
            <w:r w:rsidRPr="00FD613A">
              <w:rPr>
                <w:rFonts w:ascii="Times New Roman" w:eastAsia="Calibri" w:hAnsi="Times New Roman" w:cs="Calibri"/>
                <w:sz w:val="28"/>
              </w:rPr>
              <w:t xml:space="preserve"> </w:t>
            </w:r>
            <w:r w:rsidR="006D1E66">
              <w:rPr>
                <w:rFonts w:ascii="Times New Roman" w:eastAsia="Calibri" w:hAnsi="Times New Roman" w:cs="Times New Roman"/>
                <w:sz w:val="28"/>
                <w:szCs w:val="28"/>
              </w:rPr>
              <w:t>министр</w:t>
            </w:r>
            <w:r w:rsidR="00A52F9B" w:rsidRPr="00A52F9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инвестиций и промышленности Ярославской области </w:t>
            </w:r>
          </w:p>
        </w:tc>
      </w:tr>
      <w:tr w:rsidR="00FD613A" w:rsidRPr="00FD613A" w14:paraId="54F2A1B3" w14:textId="77777777" w:rsidTr="00066007">
        <w:tc>
          <w:tcPr>
            <w:tcW w:w="6237" w:type="dxa"/>
          </w:tcPr>
          <w:p w14:paraId="0D3B2995" w14:textId="48F97BBA" w:rsidR="00FD613A" w:rsidRPr="00FD613A" w:rsidRDefault="00FD613A" w:rsidP="00F0645E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D613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Период реализации</w:t>
            </w:r>
            <w:r w:rsidRPr="00FD613A">
              <w:rPr>
                <w:b/>
              </w:rPr>
              <w:t xml:space="preserve"> </w:t>
            </w:r>
            <w:r w:rsidR="005F677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</w:t>
            </w:r>
            <w:r w:rsidR="005F6777" w:rsidRPr="00FD613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осударственной программы </w:t>
            </w:r>
            <w:r w:rsidR="005F677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Ярославской области</w:t>
            </w:r>
          </w:p>
        </w:tc>
        <w:tc>
          <w:tcPr>
            <w:tcW w:w="8328" w:type="dxa"/>
          </w:tcPr>
          <w:p w14:paraId="31B702C9" w14:textId="77777777" w:rsidR="00FD613A" w:rsidRPr="00FD613A" w:rsidRDefault="00FD613A" w:rsidP="00066007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D613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2024 – 2030 годы</w:t>
            </w:r>
          </w:p>
        </w:tc>
      </w:tr>
      <w:tr w:rsidR="00FD613A" w:rsidRPr="00FD613A" w14:paraId="62B6DB76" w14:textId="77777777" w:rsidTr="00066007">
        <w:tc>
          <w:tcPr>
            <w:tcW w:w="6237" w:type="dxa"/>
          </w:tcPr>
          <w:p w14:paraId="7B323135" w14:textId="2EC6B53D" w:rsidR="00FD613A" w:rsidRPr="00FD613A" w:rsidRDefault="00FD613A" w:rsidP="00F0645E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D613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Цели </w:t>
            </w:r>
            <w:r w:rsidR="005F677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</w:t>
            </w:r>
            <w:r w:rsidR="005F6777" w:rsidRPr="00FD613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осударственной программы </w:t>
            </w:r>
            <w:r w:rsidR="005F677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Ярославской области</w:t>
            </w:r>
          </w:p>
        </w:tc>
        <w:tc>
          <w:tcPr>
            <w:tcW w:w="8328" w:type="dxa"/>
          </w:tcPr>
          <w:p w14:paraId="4F96AEA5" w14:textId="0C17D8CC" w:rsidR="00FD613A" w:rsidRPr="00FD613A" w:rsidRDefault="00FD613A" w:rsidP="00066007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D613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обеспечение роста валовой добавленной стоимости организаций по видам экономической деятельности раздела «Обрабатывающие производства» ОКВЭД </w:t>
            </w:r>
            <w:r w:rsidR="003139FA" w:rsidRPr="00FD613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до</w:t>
            </w:r>
            <w:r w:rsidR="003139F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  <w:r w:rsidRPr="00FD613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163,</w:t>
            </w:r>
            <w:r w:rsidR="003139FA" w:rsidRPr="00FD613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  <w:r w:rsidR="003139F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  <w:r w:rsidRPr="00FD613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процента в </w:t>
            </w:r>
            <w:r w:rsidR="003139FA" w:rsidRPr="00FD613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2030</w:t>
            </w:r>
            <w:r w:rsidR="003139F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  <w:r w:rsidRPr="00FD613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году </w:t>
            </w:r>
            <w:r w:rsidR="00F0645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</w:t>
            </w:r>
            <w:r w:rsidR="003139F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  <w:r w:rsidR="00F0645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отношению </w:t>
            </w:r>
            <w:r w:rsidRPr="00FD613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 2022 году, способствующего созданию устойчивой, структурно сбалансированной промышленности, способной к эффективному саморазвитию, разработке </w:t>
            </w:r>
            <w:r w:rsidR="003139FA" w:rsidRPr="00FD613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</w:t>
            </w:r>
            <w:r w:rsidR="003139F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  <w:r w:rsidRPr="00FD613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применению передовых промышленных технологий</w:t>
            </w:r>
          </w:p>
        </w:tc>
      </w:tr>
      <w:tr w:rsidR="00FD613A" w:rsidRPr="00FD613A" w14:paraId="4B955C5C" w14:textId="77777777" w:rsidTr="00066007">
        <w:tc>
          <w:tcPr>
            <w:tcW w:w="6237" w:type="dxa"/>
          </w:tcPr>
          <w:p w14:paraId="1C0E30CF" w14:textId="6E6B20C9" w:rsidR="00FD613A" w:rsidRPr="00FD613A" w:rsidRDefault="00FD613A" w:rsidP="00F0645E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D613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Объемы финансового обеспечения за весь период реализации </w:t>
            </w:r>
            <w:r w:rsidR="005F677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</w:t>
            </w:r>
            <w:r w:rsidR="005F6777" w:rsidRPr="00FD613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осударственной программы </w:t>
            </w:r>
            <w:r w:rsidR="005F677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Ярославской области</w:t>
            </w:r>
          </w:p>
        </w:tc>
        <w:tc>
          <w:tcPr>
            <w:tcW w:w="8328" w:type="dxa"/>
          </w:tcPr>
          <w:p w14:paraId="67734119" w14:textId="7C93016D" w:rsidR="00FD613A" w:rsidRPr="00FD613A" w:rsidRDefault="005F6777" w:rsidP="00066007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7CA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737</w:t>
            </w:r>
            <w:r w:rsidR="00867130" w:rsidRPr="00DA7CA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724,1 </w:t>
            </w:r>
            <w:r w:rsidR="00FD613A" w:rsidRPr="00DA7CA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тыс. рублей</w:t>
            </w:r>
          </w:p>
        </w:tc>
      </w:tr>
      <w:tr w:rsidR="006D1E66" w:rsidRPr="00FD613A" w14:paraId="7FA8613A" w14:textId="77777777" w:rsidTr="00066007">
        <w:tc>
          <w:tcPr>
            <w:tcW w:w="6237" w:type="dxa"/>
          </w:tcPr>
          <w:p w14:paraId="3C050E10" w14:textId="77777777" w:rsidR="006D1E66" w:rsidRPr="00FD613A" w:rsidRDefault="006D1E66" w:rsidP="00F0645E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D613A">
              <w:rPr>
                <w:rFonts w:ascii="Times New Roman" w:eastAsia="Times New Roman" w:hAnsi="Times New Roman"/>
                <w:sz w:val="28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8328" w:type="dxa"/>
          </w:tcPr>
          <w:p w14:paraId="28F95115" w14:textId="5D2D7CF3" w:rsidR="006D1E66" w:rsidRPr="00FD613A" w:rsidRDefault="006D1E66" w:rsidP="005F6777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D613A">
              <w:rPr>
                <w:rFonts w:ascii="Times New Roman" w:eastAsia="Calibri" w:hAnsi="Times New Roman"/>
                <w:sz w:val="28"/>
              </w:rPr>
              <w:t>национальная цель «</w:t>
            </w:r>
            <w:r w:rsidRPr="00EE1EC4">
              <w:rPr>
                <w:rFonts w:ascii="Times New Roman" w:hAnsi="Times New Roman" w:cs="Times New Roman"/>
                <w:sz w:val="28"/>
                <w:szCs w:val="28"/>
              </w:rPr>
              <w:t>Устойчивая</w:t>
            </w:r>
            <w:r w:rsidRPr="00FD613A">
              <w:rPr>
                <w:rFonts w:ascii="Times New Roman" w:eastAsia="Calibri" w:hAnsi="Times New Roman"/>
                <w:sz w:val="28"/>
              </w:rPr>
              <w:t xml:space="preserve"> и </w:t>
            </w:r>
            <w:r w:rsidRPr="00EE1EC4">
              <w:rPr>
                <w:rFonts w:ascii="Times New Roman" w:hAnsi="Times New Roman" w:cs="Times New Roman"/>
                <w:sz w:val="28"/>
                <w:szCs w:val="28"/>
              </w:rPr>
              <w:t>динамичная экономика</w:t>
            </w:r>
            <w:r w:rsidRPr="00FD613A">
              <w:rPr>
                <w:rFonts w:ascii="Times New Roman" w:eastAsia="Calibri" w:hAnsi="Times New Roman"/>
                <w:sz w:val="28"/>
              </w:rPr>
              <w:t>» (</w:t>
            </w:r>
            <w:r w:rsidR="005F6777">
              <w:rPr>
                <w:rFonts w:ascii="Times New Roman" w:eastAsia="Calibri" w:hAnsi="Times New Roman"/>
                <w:sz w:val="28"/>
              </w:rPr>
              <w:t xml:space="preserve">показатели </w:t>
            </w:r>
            <w:r w:rsidRPr="00FD613A">
              <w:rPr>
                <w:rFonts w:ascii="Times New Roman" w:eastAsia="Calibri" w:hAnsi="Times New Roman"/>
                <w:sz w:val="28"/>
              </w:rPr>
              <w:t xml:space="preserve">«Обеспечение темпа роста валового внутреннего продукта страны выше среднемирового </w:t>
            </w:r>
            <w:r w:rsidRPr="00EE1EC4">
              <w:rPr>
                <w:rFonts w:ascii="Times New Roman" w:hAnsi="Times New Roman" w:cs="Times New Roman"/>
                <w:sz w:val="28"/>
                <w:szCs w:val="28"/>
              </w:rPr>
              <w:t xml:space="preserve">и выход не позднее 2030 </w:t>
            </w:r>
            <w:r w:rsidRPr="00EE1E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года на четвертое место в мире по объему валового внутреннего продукта, рассчитанного по паритету покупательной способности, в том числе за счет роста производительности труда, </w:t>
            </w:r>
            <w:r w:rsidRPr="00FD613A">
              <w:rPr>
                <w:rFonts w:ascii="Times New Roman" w:eastAsia="Calibri" w:hAnsi="Times New Roman"/>
                <w:sz w:val="28"/>
              </w:rPr>
              <w:t>при сохранении макроэкономической стабильности</w:t>
            </w:r>
            <w:r w:rsidRPr="00EE1EC4">
              <w:rPr>
                <w:rFonts w:ascii="Times New Roman" w:hAnsi="Times New Roman" w:cs="Times New Roman"/>
                <w:sz w:val="28"/>
                <w:szCs w:val="28"/>
              </w:rPr>
              <w:t>, низкого уровня безработицы и снижении уровня структурной безработицы</w:t>
            </w:r>
            <w:r w:rsidR="005F6777">
              <w:rPr>
                <w:rFonts w:ascii="Times New Roman" w:hAnsi="Times New Roman" w:cs="Times New Roman"/>
                <w:sz w:val="28"/>
                <w:szCs w:val="28"/>
              </w:rPr>
              <w:t>», «О</w:t>
            </w:r>
            <w:r w:rsidRPr="00EE1EC4">
              <w:rPr>
                <w:rFonts w:ascii="Times New Roman" w:hAnsi="Times New Roman" w:cs="Times New Roman"/>
                <w:sz w:val="28"/>
                <w:szCs w:val="28"/>
              </w:rPr>
              <w:t>беспечение к 2030 году прироста объема</w:t>
            </w:r>
            <w:r w:rsidRPr="00FD613A">
              <w:rPr>
                <w:rFonts w:ascii="Times New Roman" w:eastAsia="Calibri" w:hAnsi="Times New Roman"/>
                <w:sz w:val="28"/>
              </w:rPr>
              <w:t xml:space="preserve"> экспорта </w:t>
            </w:r>
            <w:proofErr w:type="spellStart"/>
            <w:r w:rsidRPr="00FD613A">
              <w:rPr>
                <w:rFonts w:ascii="Times New Roman" w:eastAsia="Calibri" w:hAnsi="Times New Roman"/>
                <w:sz w:val="28"/>
              </w:rPr>
              <w:t>несырьевых</w:t>
            </w:r>
            <w:proofErr w:type="spellEnd"/>
            <w:r w:rsidRPr="00FD613A">
              <w:rPr>
                <w:rFonts w:ascii="Times New Roman" w:eastAsia="Calibri" w:hAnsi="Times New Roman"/>
                <w:sz w:val="28"/>
              </w:rPr>
              <w:t xml:space="preserve"> неэнергетических товаров не менее </w:t>
            </w:r>
            <w:r w:rsidRPr="00EE1EC4">
              <w:rPr>
                <w:rFonts w:ascii="Times New Roman" w:hAnsi="Times New Roman" w:cs="Times New Roman"/>
                <w:sz w:val="28"/>
                <w:szCs w:val="28"/>
              </w:rPr>
              <w:t>чем на две трети</w:t>
            </w:r>
            <w:r w:rsidRPr="00FD613A">
              <w:rPr>
                <w:rFonts w:ascii="Times New Roman" w:eastAsia="Calibri" w:hAnsi="Times New Roman"/>
                <w:sz w:val="28"/>
              </w:rPr>
              <w:t xml:space="preserve"> по сравнению с показателем </w:t>
            </w:r>
            <w:r w:rsidRPr="00EE1EC4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Pr="00FD613A">
              <w:rPr>
                <w:rFonts w:ascii="Times New Roman" w:eastAsia="Calibri" w:hAnsi="Times New Roman"/>
                <w:sz w:val="28"/>
              </w:rPr>
              <w:t xml:space="preserve"> года»)/ </w:t>
            </w:r>
            <w:r>
              <w:rPr>
                <w:rFonts w:ascii="Times New Roman" w:eastAsia="Calibri" w:hAnsi="Times New Roman"/>
                <w:sz w:val="28"/>
              </w:rPr>
              <w:t>г</w:t>
            </w:r>
            <w:r w:rsidRPr="00FD613A">
              <w:rPr>
                <w:rFonts w:ascii="Times New Roman" w:eastAsia="Calibri" w:hAnsi="Times New Roman"/>
                <w:sz w:val="28"/>
              </w:rPr>
              <w:t>осударственная программа Российской Федерации «Развитие промышленности и повышение ее конкурентоспособности»</w:t>
            </w:r>
          </w:p>
        </w:tc>
      </w:tr>
    </w:tbl>
    <w:p w14:paraId="7B375193" w14:textId="77777777" w:rsidR="00B46750" w:rsidRDefault="00B46750" w:rsidP="00FD613A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bookmarkStart w:id="0" w:name="bookmark4"/>
      <w:bookmarkStart w:id="1" w:name="bookmark5"/>
    </w:p>
    <w:p w14:paraId="116C437F" w14:textId="712A544D" w:rsidR="00FD613A" w:rsidRDefault="00FD613A" w:rsidP="00FD613A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FD613A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2. Показатели </w:t>
      </w:r>
      <w:r w:rsidR="005F677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г</w:t>
      </w:r>
      <w:r w:rsidRPr="00FD613A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осударственной программы </w:t>
      </w:r>
      <w:r w:rsidR="005F677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Ярославской области</w:t>
      </w:r>
    </w:p>
    <w:p w14:paraId="01661B9C" w14:textId="77777777" w:rsidR="00FD613A" w:rsidRPr="00FD613A" w:rsidRDefault="00FD613A" w:rsidP="00FD613A">
      <w:pPr>
        <w:widowControl w:val="0"/>
        <w:spacing w:after="0" w:line="240" w:lineRule="auto"/>
        <w:ind w:left="1560"/>
        <w:outlineLvl w:val="1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 w:bidi="ru-RU"/>
        </w:rPr>
      </w:pPr>
    </w:p>
    <w:tbl>
      <w:tblPr>
        <w:tblStyle w:val="2"/>
        <w:tblW w:w="14737" w:type="dxa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842"/>
        <w:gridCol w:w="851"/>
        <w:gridCol w:w="850"/>
        <w:gridCol w:w="993"/>
        <w:gridCol w:w="708"/>
        <w:gridCol w:w="709"/>
        <w:gridCol w:w="729"/>
        <w:gridCol w:w="729"/>
        <w:gridCol w:w="729"/>
        <w:gridCol w:w="729"/>
        <w:gridCol w:w="729"/>
        <w:gridCol w:w="729"/>
        <w:gridCol w:w="729"/>
        <w:gridCol w:w="709"/>
        <w:gridCol w:w="992"/>
        <w:gridCol w:w="1559"/>
      </w:tblGrid>
      <w:tr w:rsidR="007E1E04" w:rsidRPr="00FD613A" w14:paraId="32E572F0" w14:textId="77777777" w:rsidTr="00001CE3">
        <w:trPr>
          <w:jc w:val="center"/>
        </w:trPr>
        <w:tc>
          <w:tcPr>
            <w:tcW w:w="421" w:type="dxa"/>
            <w:vMerge w:val="restart"/>
            <w:tcBorders>
              <w:bottom w:val="single" w:sz="4" w:space="0" w:color="auto"/>
            </w:tcBorders>
          </w:tcPr>
          <w:p w14:paraId="453DD330" w14:textId="77777777" w:rsidR="007E1E04" w:rsidRPr="003D03B0" w:rsidRDefault="007E1E04" w:rsidP="003D03B0">
            <w:pPr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pacing w:val="-10"/>
                <w:sz w:val="20"/>
                <w:szCs w:val="20"/>
              </w:rPr>
            </w:pPr>
            <w:r w:rsidRPr="003D03B0">
              <w:rPr>
                <w:rFonts w:ascii="Times New Roman" w:eastAsia="Times New Roman" w:hAnsi="Times New Roman" w:cs="Times New Roman"/>
                <w:bCs/>
                <w:spacing w:val="-10"/>
                <w:sz w:val="20"/>
                <w:szCs w:val="20"/>
              </w:rPr>
              <w:t xml:space="preserve">№ </w:t>
            </w:r>
          </w:p>
          <w:p w14:paraId="6FDBB606" w14:textId="77777777" w:rsidR="007E1E04" w:rsidRPr="009F21E8" w:rsidRDefault="007E1E04" w:rsidP="003D03B0">
            <w:pPr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D03B0">
              <w:rPr>
                <w:rFonts w:ascii="Times New Roman" w:eastAsia="Times New Roman" w:hAnsi="Times New Roman" w:cs="Times New Roman"/>
                <w:bCs/>
                <w:spacing w:val="-10"/>
                <w:sz w:val="20"/>
                <w:szCs w:val="20"/>
              </w:rPr>
              <w:t>п/п</w:t>
            </w:r>
          </w:p>
        </w:tc>
        <w:tc>
          <w:tcPr>
            <w:tcW w:w="1842" w:type="dxa"/>
            <w:vMerge w:val="restart"/>
            <w:tcBorders>
              <w:bottom w:val="single" w:sz="4" w:space="0" w:color="auto"/>
            </w:tcBorders>
          </w:tcPr>
          <w:p w14:paraId="5AE2E476" w14:textId="532DD886" w:rsidR="007E1E04" w:rsidRPr="009F21E8" w:rsidRDefault="007E1E04" w:rsidP="00001CE3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Наиме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нова</w:t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ние пока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</w:t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теля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14:paraId="4D636C71" w14:textId="2DEB1B1A" w:rsidR="007E1E04" w:rsidRPr="009F21E8" w:rsidRDefault="007E1E04" w:rsidP="00001CE3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вень по</w:t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каза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теля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14:paraId="1E17D507" w14:textId="5BD08588" w:rsidR="007E1E04" w:rsidRPr="007E1E04" w:rsidRDefault="007E1E04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E1E0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Дина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7E1E0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мика показа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7E1E0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теля</w:t>
            </w: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14:paraId="13543DCB" w14:textId="527FD015" w:rsidR="007E1E04" w:rsidRPr="009F21E8" w:rsidRDefault="007E1E04" w:rsidP="00001CE3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14:paraId="21D35CD4" w14:textId="77777777" w:rsidR="007E1E04" w:rsidRPr="009F21E8" w:rsidRDefault="007E1E04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Базовое </w:t>
            </w:r>
          </w:p>
          <w:p w14:paraId="449D00D0" w14:textId="58BB353A" w:rsidR="007E1E04" w:rsidRPr="009F21E8" w:rsidRDefault="007E1E04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зна</w:t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чение</w:t>
            </w:r>
          </w:p>
        </w:tc>
        <w:tc>
          <w:tcPr>
            <w:tcW w:w="5103" w:type="dxa"/>
            <w:gridSpan w:val="7"/>
            <w:tcBorders>
              <w:bottom w:val="single" w:sz="4" w:space="0" w:color="auto"/>
            </w:tcBorders>
          </w:tcPr>
          <w:p w14:paraId="5635168F" w14:textId="77777777" w:rsidR="007E1E04" w:rsidRPr="009F21E8" w:rsidRDefault="007E1E04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</w:tcPr>
          <w:p w14:paraId="4DAF5479" w14:textId="2196FE3F" w:rsidR="007E1E04" w:rsidRPr="009F21E8" w:rsidRDefault="00001CE3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ку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="007E1E04"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мент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14:paraId="5A488EB5" w14:textId="77E3D31D" w:rsidR="007E1E04" w:rsidRPr="009F21E8" w:rsidRDefault="007E1E04" w:rsidP="005F6777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Ответ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ственный за достиже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ние показа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теля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14:paraId="2C978D0C" w14:textId="39F51EFC" w:rsidR="007E1E04" w:rsidRPr="009F21E8" w:rsidRDefault="007E1E04" w:rsidP="00001CE3">
            <w:pPr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Связь с показателями национальных целей</w:t>
            </w:r>
          </w:p>
        </w:tc>
      </w:tr>
      <w:tr w:rsidR="007E1E04" w:rsidRPr="00FD613A" w14:paraId="50C2A94F" w14:textId="77777777" w:rsidTr="00001CE3">
        <w:trPr>
          <w:cantSplit/>
          <w:trHeight w:val="1134"/>
          <w:jc w:val="center"/>
        </w:trPr>
        <w:tc>
          <w:tcPr>
            <w:tcW w:w="421" w:type="dxa"/>
            <w:vMerge/>
            <w:tcBorders>
              <w:bottom w:val="single" w:sz="4" w:space="0" w:color="auto"/>
            </w:tcBorders>
          </w:tcPr>
          <w:p w14:paraId="2A9B7541" w14:textId="77777777" w:rsidR="007E1E04" w:rsidRPr="00FD613A" w:rsidRDefault="007E1E04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14:paraId="28EE1A67" w14:textId="77777777" w:rsidR="007E1E04" w:rsidRPr="00FD613A" w:rsidRDefault="007E1E04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5177B3F3" w14:textId="77777777" w:rsidR="007E1E04" w:rsidRPr="00FD613A" w:rsidRDefault="007E1E04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783F6141" w14:textId="77777777" w:rsidR="007E1E04" w:rsidRPr="00FD613A" w:rsidRDefault="007E1E04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14:paraId="3282F965" w14:textId="77777777" w:rsidR="007E1E04" w:rsidRPr="00FD613A" w:rsidRDefault="007E1E04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65A6580E" w14:textId="3218E10D" w:rsidR="007E1E04" w:rsidRPr="009F21E8" w:rsidRDefault="007E1E04" w:rsidP="005F6777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значе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98CEC0D" w14:textId="77777777" w:rsidR="007E1E04" w:rsidRPr="009F21E8" w:rsidRDefault="007E1E04" w:rsidP="00FD613A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729" w:type="dxa"/>
            <w:tcBorders>
              <w:bottom w:val="single" w:sz="4" w:space="0" w:color="auto"/>
            </w:tcBorders>
          </w:tcPr>
          <w:p w14:paraId="6E4875D4" w14:textId="15BAB4E6" w:rsidR="007E1E04" w:rsidRPr="00DA7CA5" w:rsidRDefault="00DA7CA5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7C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729" w:type="dxa"/>
            <w:tcBorders>
              <w:bottom w:val="single" w:sz="4" w:space="0" w:color="auto"/>
            </w:tcBorders>
          </w:tcPr>
          <w:p w14:paraId="6CDD2E50" w14:textId="0C1652AB" w:rsidR="007E1E04" w:rsidRPr="00DA7CA5" w:rsidRDefault="00DA7CA5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7C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729" w:type="dxa"/>
            <w:tcBorders>
              <w:bottom w:val="single" w:sz="4" w:space="0" w:color="auto"/>
            </w:tcBorders>
          </w:tcPr>
          <w:p w14:paraId="7C46AD44" w14:textId="1088FD6D" w:rsidR="007E1E04" w:rsidRPr="00DA7CA5" w:rsidRDefault="00DA7CA5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7C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729" w:type="dxa"/>
            <w:tcBorders>
              <w:bottom w:val="single" w:sz="4" w:space="0" w:color="auto"/>
            </w:tcBorders>
          </w:tcPr>
          <w:p w14:paraId="3E7213CC" w14:textId="2F4C4019" w:rsidR="007E1E04" w:rsidRPr="00DA7CA5" w:rsidRDefault="00DA7CA5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7C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729" w:type="dxa"/>
            <w:tcBorders>
              <w:bottom w:val="single" w:sz="4" w:space="0" w:color="auto"/>
            </w:tcBorders>
          </w:tcPr>
          <w:p w14:paraId="396E49F5" w14:textId="20E6F445" w:rsidR="007E1E04" w:rsidRPr="00DA7CA5" w:rsidRDefault="00DA7CA5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7C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2028</w:t>
            </w:r>
          </w:p>
        </w:tc>
        <w:tc>
          <w:tcPr>
            <w:tcW w:w="729" w:type="dxa"/>
            <w:tcBorders>
              <w:bottom w:val="single" w:sz="4" w:space="0" w:color="auto"/>
            </w:tcBorders>
          </w:tcPr>
          <w:p w14:paraId="57181578" w14:textId="09CF067E" w:rsidR="007E1E04" w:rsidRPr="00DA7CA5" w:rsidRDefault="00DA7CA5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7C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2029</w:t>
            </w:r>
          </w:p>
        </w:tc>
        <w:tc>
          <w:tcPr>
            <w:tcW w:w="729" w:type="dxa"/>
            <w:tcBorders>
              <w:bottom w:val="single" w:sz="4" w:space="0" w:color="auto"/>
            </w:tcBorders>
          </w:tcPr>
          <w:p w14:paraId="51FC71C9" w14:textId="7995F379" w:rsidR="007E1E04" w:rsidRPr="00DA7CA5" w:rsidRDefault="00DA7CA5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7C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2030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5CA61A03" w14:textId="77777777" w:rsidR="007E1E04" w:rsidRPr="00FD613A" w:rsidRDefault="007E1E04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6B40D7CE" w14:textId="77777777" w:rsidR="007E1E04" w:rsidRPr="00FD613A" w:rsidRDefault="007E1E04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31A3D733" w14:textId="77777777" w:rsidR="007E1E04" w:rsidRPr="00FD613A" w:rsidRDefault="007E1E04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</w:tr>
    </w:tbl>
    <w:p w14:paraId="56E61370" w14:textId="77777777" w:rsidR="00FD613A" w:rsidRPr="00FD613A" w:rsidRDefault="00FD613A" w:rsidP="00FD613A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"/>
          <w:szCs w:val="2"/>
          <w:lang w:eastAsia="ru-RU" w:bidi="ru-RU"/>
        </w:rPr>
      </w:pPr>
    </w:p>
    <w:tbl>
      <w:tblPr>
        <w:tblStyle w:val="2"/>
        <w:tblW w:w="14737" w:type="dxa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"/>
        <w:gridCol w:w="1838"/>
        <w:gridCol w:w="851"/>
        <w:gridCol w:w="850"/>
        <w:gridCol w:w="993"/>
        <w:gridCol w:w="708"/>
        <w:gridCol w:w="704"/>
        <w:gridCol w:w="729"/>
        <w:gridCol w:w="730"/>
        <w:gridCol w:w="730"/>
        <w:gridCol w:w="729"/>
        <w:gridCol w:w="730"/>
        <w:gridCol w:w="730"/>
        <w:gridCol w:w="730"/>
        <w:gridCol w:w="704"/>
        <w:gridCol w:w="997"/>
        <w:gridCol w:w="1554"/>
      </w:tblGrid>
      <w:tr w:rsidR="007E1E04" w:rsidRPr="00FD613A" w14:paraId="5164E0B3" w14:textId="77777777" w:rsidTr="00001CE3">
        <w:trPr>
          <w:trHeight w:val="20"/>
          <w:tblHeader/>
          <w:jc w:val="center"/>
        </w:trPr>
        <w:tc>
          <w:tcPr>
            <w:tcW w:w="430" w:type="dxa"/>
          </w:tcPr>
          <w:p w14:paraId="5384A46D" w14:textId="77777777" w:rsidR="007E1E04" w:rsidRPr="009F21E8" w:rsidRDefault="007E1E04" w:rsidP="006E031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38" w:type="dxa"/>
          </w:tcPr>
          <w:p w14:paraId="22A4C34A" w14:textId="77777777" w:rsidR="007E1E04" w:rsidRPr="009F21E8" w:rsidRDefault="007E1E04" w:rsidP="008005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14:paraId="25E4B19F" w14:textId="77777777" w:rsidR="007E1E04" w:rsidRPr="009F21E8" w:rsidRDefault="007E1E04" w:rsidP="0076212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14:paraId="517EDC07" w14:textId="77777777" w:rsidR="007E1E04" w:rsidRPr="009F21E8" w:rsidRDefault="007E1E04" w:rsidP="004D3B4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14:paraId="0ACBEC63" w14:textId="77777777" w:rsidR="007E1E04" w:rsidRPr="009F21E8" w:rsidRDefault="007E1E04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14:paraId="4C383E66" w14:textId="77777777" w:rsidR="007E1E04" w:rsidRPr="009F21E8" w:rsidRDefault="007E1E04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704" w:type="dxa"/>
          </w:tcPr>
          <w:p w14:paraId="24BE9DE2" w14:textId="77777777" w:rsidR="007E1E04" w:rsidRPr="009F21E8" w:rsidRDefault="007E1E04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729" w:type="dxa"/>
          </w:tcPr>
          <w:p w14:paraId="3FBB9DE0" w14:textId="77777777" w:rsidR="007E1E04" w:rsidRPr="009F21E8" w:rsidRDefault="007E1E04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730" w:type="dxa"/>
          </w:tcPr>
          <w:p w14:paraId="1BA46BC0" w14:textId="77777777" w:rsidR="007E1E04" w:rsidRPr="009F21E8" w:rsidRDefault="007E1E04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730" w:type="dxa"/>
          </w:tcPr>
          <w:p w14:paraId="0DC66245" w14:textId="77777777" w:rsidR="007E1E04" w:rsidRPr="009F21E8" w:rsidRDefault="007E1E04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29" w:type="dxa"/>
          </w:tcPr>
          <w:p w14:paraId="0EB4A96A" w14:textId="77777777" w:rsidR="007E1E04" w:rsidRPr="009F21E8" w:rsidRDefault="007E1E04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730" w:type="dxa"/>
          </w:tcPr>
          <w:p w14:paraId="43D411C3" w14:textId="77777777" w:rsidR="007E1E04" w:rsidRPr="009F21E8" w:rsidRDefault="007E1E04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730" w:type="dxa"/>
          </w:tcPr>
          <w:p w14:paraId="39BA3FE8" w14:textId="77777777" w:rsidR="007E1E04" w:rsidRPr="009F21E8" w:rsidRDefault="007E1E04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730" w:type="dxa"/>
          </w:tcPr>
          <w:p w14:paraId="3932677F" w14:textId="77777777" w:rsidR="007E1E04" w:rsidRPr="009F21E8" w:rsidRDefault="007E1E04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704" w:type="dxa"/>
          </w:tcPr>
          <w:p w14:paraId="5DB94029" w14:textId="77777777" w:rsidR="007E1E04" w:rsidRPr="009F21E8" w:rsidRDefault="007E1E04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997" w:type="dxa"/>
          </w:tcPr>
          <w:p w14:paraId="26DF5A9C" w14:textId="77777777" w:rsidR="007E1E04" w:rsidRPr="009F21E8" w:rsidRDefault="007E1E04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1554" w:type="dxa"/>
          </w:tcPr>
          <w:p w14:paraId="61A3D3DC" w14:textId="77777777" w:rsidR="007E1E04" w:rsidRPr="009F21E8" w:rsidRDefault="007E1E04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17</w:t>
            </w:r>
          </w:p>
        </w:tc>
      </w:tr>
      <w:tr w:rsidR="00FD613A" w:rsidRPr="00FD613A" w14:paraId="607C523F" w14:textId="77777777" w:rsidTr="002C1051">
        <w:trPr>
          <w:trHeight w:val="20"/>
          <w:jc w:val="center"/>
        </w:trPr>
        <w:tc>
          <w:tcPr>
            <w:tcW w:w="14737" w:type="dxa"/>
            <w:gridSpan w:val="17"/>
            <w:tcBorders>
              <w:bottom w:val="single" w:sz="4" w:space="0" w:color="auto"/>
            </w:tcBorders>
          </w:tcPr>
          <w:p w14:paraId="260D1F73" w14:textId="50DB5563" w:rsidR="00FD613A" w:rsidRPr="009F21E8" w:rsidRDefault="0090725D" w:rsidP="006E031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Цель г</w:t>
            </w:r>
            <w:r w:rsidR="00FD613A"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осударственной программы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Ярославской области </w:t>
            </w:r>
            <w:r w:rsidR="00FD613A"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–</w:t>
            </w:r>
            <w:r w:rsidR="00B518AE"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D03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</w:t>
            </w:r>
            <w:r w:rsidR="00FD613A"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беспечение роста валовой добавленной стоимости организаций по видам экономической деятельности раздела «Обрабатывающие производства» ОКВЭД до 163,1 процента в 2030 году </w:t>
            </w:r>
            <w:r w:rsidR="006E031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по отношению </w:t>
            </w:r>
            <w:r w:rsidR="00FD613A"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 2022 году, способствующего созданию устойчивой, структурно сбалансированной промышленности, способной к эффективному саморазвитию, разработке и применению передовых промышленных технологий</w:t>
            </w:r>
          </w:p>
        </w:tc>
      </w:tr>
      <w:tr w:rsidR="007E1E04" w:rsidRPr="00FD613A" w14:paraId="5021DC3E" w14:textId="77777777" w:rsidTr="002C1051">
        <w:trPr>
          <w:trHeight w:val="20"/>
          <w:jc w:val="center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C2211" w14:textId="77777777" w:rsidR="007E1E04" w:rsidRPr="009F21E8" w:rsidRDefault="007E1E04" w:rsidP="006E031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39E38" w14:textId="53E51016" w:rsidR="007E1E04" w:rsidRPr="009F21E8" w:rsidRDefault="007E1E04" w:rsidP="005F6777">
            <w:pPr>
              <w:ind w:left="-52" w:right="-22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Темп роста валовой добавленной стои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мости организаций по видам экономи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ческой деятельно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сти раздела «Обра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батывающие про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изводства» ОКВЭД 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 </w:t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 </w:t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9C574" w14:textId="58CFEFE7" w:rsidR="007E1E04" w:rsidRPr="009F21E8" w:rsidRDefault="005F6777" w:rsidP="008005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ГП ЯО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8B766" w14:textId="2D3507A6" w:rsidR="007E1E04" w:rsidRPr="009F21E8" w:rsidRDefault="007E1E04" w:rsidP="005F677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возрас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та</w:t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ние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0AC97" w14:textId="6AD5C11F" w:rsidR="007E1E04" w:rsidRPr="009F21E8" w:rsidRDefault="007E1E04" w:rsidP="005F677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</w:t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роцен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9D9D9" w14:textId="77777777" w:rsidR="007E1E04" w:rsidRPr="009F21E8" w:rsidRDefault="007E1E04" w:rsidP="0076212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72E20" w14:textId="77777777" w:rsidR="007E1E04" w:rsidRPr="009F21E8" w:rsidRDefault="007E1E04" w:rsidP="004D3B4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168B9" w14:textId="77777777" w:rsidR="007E1E04" w:rsidRPr="009F21E8" w:rsidRDefault="007E1E04" w:rsidP="00731518">
            <w:pPr>
              <w:ind w:left="-96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118,9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B7F04" w14:textId="77777777" w:rsidR="007E1E04" w:rsidRPr="009F21E8" w:rsidRDefault="007E1E04">
            <w:pPr>
              <w:ind w:left="-96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125,0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46F07" w14:textId="77777777" w:rsidR="007E1E04" w:rsidRPr="009F21E8" w:rsidRDefault="007E1E04">
            <w:pPr>
              <w:ind w:left="-96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131,5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450B0" w14:textId="77777777" w:rsidR="007E1E04" w:rsidRPr="009F21E8" w:rsidRDefault="007E1E04">
            <w:pPr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138,7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82E34" w14:textId="77777777" w:rsidR="007E1E04" w:rsidRPr="009F21E8" w:rsidRDefault="007E1E04">
            <w:pPr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146,3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1588F" w14:textId="77777777" w:rsidR="007E1E04" w:rsidRPr="009F21E8" w:rsidRDefault="007E1E04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154,5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F2D5A" w14:textId="77777777" w:rsidR="007E1E04" w:rsidRPr="009F21E8" w:rsidRDefault="007E1E04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163,1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BD9DF" w14:textId="1288CA10" w:rsidR="007E1E04" w:rsidRPr="009F21E8" w:rsidRDefault="005F6777">
            <w:pPr>
              <w:shd w:val="clear" w:color="auto" w:fill="FFFFFF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*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035F" w14:textId="77777777" w:rsidR="007E1E04" w:rsidRPr="009F21E8" w:rsidRDefault="007E1E04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МИП ЯО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838AB" w14:textId="50AF332D" w:rsidR="007E1E04" w:rsidRPr="009F21E8" w:rsidRDefault="007E1E04">
            <w:pPr>
              <w:shd w:val="clear" w:color="auto" w:fill="FFFFFF"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обеспечение темпа роста вало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вого внутреннего продукта страны выше среднеми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рового </w:t>
            </w: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 выход не позднее 2030 года на четвертое ме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сто в мире по объему валового </w:t>
            </w: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внутреннего про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дукта, рассчитан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ного по паритету покупательной способности, в том числе за счет роста производи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тельности труда, при сохранении макроэкономиче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ской стабильно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сти, низкого уровня безрабо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тицы и снижении уровня структур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ной безработицы</w:t>
            </w:r>
          </w:p>
        </w:tc>
      </w:tr>
      <w:tr w:rsidR="007E1E04" w:rsidRPr="00FD613A" w14:paraId="147AE972" w14:textId="77777777" w:rsidTr="002C1051">
        <w:trPr>
          <w:trHeight w:val="20"/>
          <w:jc w:val="center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</w:tcPr>
          <w:p w14:paraId="3E0B063F" w14:textId="77777777" w:rsidR="007E1E04" w:rsidRPr="009F21E8" w:rsidRDefault="007E1E04" w:rsidP="006E031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2.</w:t>
            </w:r>
          </w:p>
        </w:tc>
        <w:tc>
          <w:tcPr>
            <w:tcW w:w="1838" w:type="dxa"/>
            <w:tcBorders>
              <w:top w:val="single" w:sz="4" w:space="0" w:color="auto"/>
              <w:bottom w:val="single" w:sz="4" w:space="0" w:color="auto"/>
            </w:tcBorders>
          </w:tcPr>
          <w:p w14:paraId="47FB82EA" w14:textId="45AD507A" w:rsidR="007E1E04" w:rsidRPr="009F21E8" w:rsidRDefault="007E1E04" w:rsidP="005F6777">
            <w:pPr>
              <w:ind w:left="-52" w:right="-22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Индекс про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мыш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лен</w:t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ного производ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ства по видам эко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номической дея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тельности раздела «Обрабатывающие произ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вод</w:t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ства» ОКВЭД 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 </w:t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 </w:t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году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16DA37A8" w14:textId="37F8399B" w:rsidR="007E1E04" w:rsidRPr="009F21E8" w:rsidRDefault="005F6777" w:rsidP="008005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ГП ЯО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4C95EA0B" w14:textId="1AD11A76" w:rsidR="007E1E04" w:rsidRPr="009F21E8" w:rsidRDefault="007E1E04" w:rsidP="005F677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</w:t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озрас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тание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7BE71EBB" w14:textId="3E34EF15" w:rsidR="007E1E04" w:rsidRPr="009F21E8" w:rsidRDefault="007E1E04" w:rsidP="005F677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</w:t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роцен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ов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6C92DC79" w14:textId="77777777" w:rsidR="007E1E04" w:rsidRPr="009F21E8" w:rsidRDefault="007E1E04" w:rsidP="008005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14:paraId="59210790" w14:textId="77777777" w:rsidR="007E1E04" w:rsidRPr="009F21E8" w:rsidRDefault="007E1E04" w:rsidP="0076212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29" w:type="dxa"/>
            <w:tcBorders>
              <w:top w:val="single" w:sz="4" w:space="0" w:color="auto"/>
              <w:bottom w:val="single" w:sz="4" w:space="0" w:color="auto"/>
            </w:tcBorders>
          </w:tcPr>
          <w:p w14:paraId="632C1805" w14:textId="77777777" w:rsidR="007E1E04" w:rsidRPr="009F21E8" w:rsidRDefault="007E1E04" w:rsidP="004D3B4E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110,0</w:t>
            </w:r>
          </w:p>
        </w:tc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</w:tcPr>
          <w:p w14:paraId="2DA2698F" w14:textId="77777777" w:rsidR="007E1E04" w:rsidRPr="009F21E8" w:rsidRDefault="007E1E04" w:rsidP="00731518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114,8</w:t>
            </w:r>
          </w:p>
        </w:tc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</w:tcPr>
          <w:p w14:paraId="4AB86273" w14:textId="77777777" w:rsidR="007E1E04" w:rsidRPr="009F21E8" w:rsidRDefault="007E1E04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120,4</w:t>
            </w:r>
          </w:p>
        </w:tc>
        <w:tc>
          <w:tcPr>
            <w:tcW w:w="729" w:type="dxa"/>
            <w:tcBorders>
              <w:top w:val="single" w:sz="4" w:space="0" w:color="auto"/>
              <w:bottom w:val="single" w:sz="4" w:space="0" w:color="auto"/>
            </w:tcBorders>
          </w:tcPr>
          <w:p w14:paraId="1EA5A4E7" w14:textId="77777777" w:rsidR="007E1E04" w:rsidRPr="009F21E8" w:rsidRDefault="007E1E04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126,4</w:t>
            </w:r>
          </w:p>
        </w:tc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</w:tcPr>
          <w:p w14:paraId="53B40490" w14:textId="77777777" w:rsidR="007E1E04" w:rsidRPr="009F21E8" w:rsidRDefault="007E1E04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132,9</w:t>
            </w:r>
          </w:p>
        </w:tc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</w:tcPr>
          <w:p w14:paraId="3C1FEF90" w14:textId="77777777" w:rsidR="007E1E04" w:rsidRPr="009F21E8" w:rsidRDefault="007E1E04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139,8</w:t>
            </w:r>
          </w:p>
        </w:tc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</w:tcPr>
          <w:p w14:paraId="30364CB1" w14:textId="77777777" w:rsidR="007E1E04" w:rsidRPr="009F21E8" w:rsidRDefault="007E1E04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147,2</w:t>
            </w:r>
          </w:p>
        </w:tc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14:paraId="2E28F2ED" w14:textId="07E007B5" w:rsidR="007E1E04" w:rsidRPr="009F21E8" w:rsidRDefault="005F677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*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</w:tcPr>
          <w:p w14:paraId="73FC32A7" w14:textId="77777777" w:rsidR="007E1E04" w:rsidRPr="009F21E8" w:rsidRDefault="007E1E04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МИП ЯО</w:t>
            </w:r>
          </w:p>
        </w:tc>
        <w:tc>
          <w:tcPr>
            <w:tcW w:w="1554" w:type="dxa"/>
            <w:tcBorders>
              <w:top w:val="single" w:sz="4" w:space="0" w:color="auto"/>
              <w:bottom w:val="single" w:sz="4" w:space="0" w:color="auto"/>
            </w:tcBorders>
          </w:tcPr>
          <w:p w14:paraId="2D303897" w14:textId="6568964C" w:rsidR="007E1E04" w:rsidRPr="009F21E8" w:rsidRDefault="007E1E04" w:rsidP="005F6777">
            <w:pPr>
              <w:shd w:val="clear" w:color="auto" w:fill="FFFFFF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обеспечение темпа роста ва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лового внут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реннего про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дукта страны выше сред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немирового </w:t>
            </w: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 выход не позд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нее 2030 года на четвертое место в мире по объему ва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лового внут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реннего про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дукта, рассчи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танного по па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ритету покупа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тельной спо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собности, в том числе за счет роста про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изводительно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сти труда, при </w:t>
            </w: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сохранении макроэкономи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ческой ста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бильности, низкого уровня безработицы и снижении уровня струк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турной безра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ботицы</w:t>
            </w:r>
          </w:p>
        </w:tc>
      </w:tr>
      <w:tr w:rsidR="007E1E04" w:rsidRPr="00FD613A" w14:paraId="75D698A4" w14:textId="77777777" w:rsidTr="005F6CAD">
        <w:trPr>
          <w:trHeight w:val="20"/>
          <w:jc w:val="center"/>
        </w:trPr>
        <w:tc>
          <w:tcPr>
            <w:tcW w:w="430" w:type="dxa"/>
            <w:tcBorders>
              <w:bottom w:val="single" w:sz="4" w:space="0" w:color="auto"/>
            </w:tcBorders>
          </w:tcPr>
          <w:p w14:paraId="4A5A809F" w14:textId="77777777" w:rsidR="007E1E04" w:rsidRPr="009F21E8" w:rsidRDefault="007E1E04" w:rsidP="006E031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3.</w:t>
            </w:r>
          </w:p>
        </w:tc>
        <w:tc>
          <w:tcPr>
            <w:tcW w:w="1838" w:type="dxa"/>
            <w:tcBorders>
              <w:bottom w:val="single" w:sz="4" w:space="0" w:color="auto"/>
            </w:tcBorders>
          </w:tcPr>
          <w:p w14:paraId="0D05352C" w14:textId="66F2BC23" w:rsidR="007E1E04" w:rsidRPr="009F21E8" w:rsidRDefault="007E1E04" w:rsidP="005F6777">
            <w:pPr>
              <w:ind w:left="-52" w:right="-22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Объем отгружен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ных товаров соб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ственного произ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водства, выполнен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ных работ и услуг собственными си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лами по обрабаты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вающим производ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ствам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BD5918F" w14:textId="13ACC820" w:rsidR="007E1E04" w:rsidRPr="009F21E8" w:rsidRDefault="005F6777" w:rsidP="000D1540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ГП ЯО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B3DD3BE" w14:textId="536D396D" w:rsidR="007E1E04" w:rsidRPr="009F21E8" w:rsidRDefault="005F6777" w:rsidP="000D1540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</w:t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озрас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тание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3DF11416" w14:textId="77777777" w:rsidR="007E1E04" w:rsidRPr="009F21E8" w:rsidRDefault="007E1E04" w:rsidP="008005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млрд рублей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649C77C4" w14:textId="77777777" w:rsidR="007E1E04" w:rsidRPr="009F21E8" w:rsidRDefault="007E1E04" w:rsidP="008005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526</w:t>
            </w:r>
          </w:p>
        </w:tc>
        <w:tc>
          <w:tcPr>
            <w:tcW w:w="704" w:type="dxa"/>
            <w:tcBorders>
              <w:bottom w:val="single" w:sz="4" w:space="0" w:color="auto"/>
            </w:tcBorders>
          </w:tcPr>
          <w:p w14:paraId="61AB89FF" w14:textId="77777777" w:rsidR="007E1E04" w:rsidRPr="009F21E8" w:rsidRDefault="007E1E04" w:rsidP="0076212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29" w:type="dxa"/>
            <w:tcBorders>
              <w:bottom w:val="single" w:sz="4" w:space="0" w:color="auto"/>
            </w:tcBorders>
          </w:tcPr>
          <w:p w14:paraId="0CD9D5C7" w14:textId="77777777" w:rsidR="007E1E04" w:rsidRPr="009F21E8" w:rsidRDefault="007E1E04" w:rsidP="004D3B4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609</w:t>
            </w:r>
          </w:p>
        </w:tc>
        <w:tc>
          <w:tcPr>
            <w:tcW w:w="730" w:type="dxa"/>
            <w:tcBorders>
              <w:bottom w:val="single" w:sz="4" w:space="0" w:color="auto"/>
            </w:tcBorders>
          </w:tcPr>
          <w:p w14:paraId="1BEAFA7A" w14:textId="77777777" w:rsidR="007E1E04" w:rsidRPr="009F21E8" w:rsidRDefault="007E1E04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653</w:t>
            </w:r>
          </w:p>
        </w:tc>
        <w:tc>
          <w:tcPr>
            <w:tcW w:w="730" w:type="dxa"/>
            <w:tcBorders>
              <w:bottom w:val="single" w:sz="4" w:space="0" w:color="auto"/>
            </w:tcBorders>
          </w:tcPr>
          <w:p w14:paraId="2097E33A" w14:textId="77777777" w:rsidR="007E1E04" w:rsidRPr="009F21E8" w:rsidRDefault="007E1E04">
            <w:pPr>
              <w:ind w:left="-9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701</w:t>
            </w:r>
          </w:p>
        </w:tc>
        <w:tc>
          <w:tcPr>
            <w:tcW w:w="729" w:type="dxa"/>
            <w:tcBorders>
              <w:bottom w:val="single" w:sz="4" w:space="0" w:color="auto"/>
            </w:tcBorders>
          </w:tcPr>
          <w:p w14:paraId="7DF4F7CA" w14:textId="77777777" w:rsidR="007E1E04" w:rsidRPr="009F21E8" w:rsidRDefault="007E1E04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754</w:t>
            </w:r>
          </w:p>
        </w:tc>
        <w:tc>
          <w:tcPr>
            <w:tcW w:w="730" w:type="dxa"/>
            <w:tcBorders>
              <w:bottom w:val="single" w:sz="4" w:space="0" w:color="auto"/>
            </w:tcBorders>
          </w:tcPr>
          <w:p w14:paraId="39D30AC7" w14:textId="77777777" w:rsidR="007E1E04" w:rsidRPr="009F21E8" w:rsidRDefault="007E1E04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811</w:t>
            </w:r>
          </w:p>
        </w:tc>
        <w:tc>
          <w:tcPr>
            <w:tcW w:w="730" w:type="dxa"/>
            <w:tcBorders>
              <w:bottom w:val="single" w:sz="4" w:space="0" w:color="auto"/>
            </w:tcBorders>
          </w:tcPr>
          <w:p w14:paraId="70513AA6" w14:textId="77777777" w:rsidR="007E1E04" w:rsidRPr="009F21E8" w:rsidRDefault="007E1E04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874</w:t>
            </w:r>
          </w:p>
        </w:tc>
        <w:tc>
          <w:tcPr>
            <w:tcW w:w="730" w:type="dxa"/>
            <w:tcBorders>
              <w:bottom w:val="single" w:sz="4" w:space="0" w:color="auto"/>
            </w:tcBorders>
          </w:tcPr>
          <w:p w14:paraId="7743E1A5" w14:textId="77777777" w:rsidR="007E1E04" w:rsidRPr="009F21E8" w:rsidRDefault="007E1E04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945</w:t>
            </w:r>
          </w:p>
        </w:tc>
        <w:tc>
          <w:tcPr>
            <w:tcW w:w="704" w:type="dxa"/>
            <w:tcBorders>
              <w:bottom w:val="single" w:sz="4" w:space="0" w:color="auto"/>
            </w:tcBorders>
          </w:tcPr>
          <w:p w14:paraId="02347427" w14:textId="2A1565AB" w:rsidR="007E1E04" w:rsidRPr="009F21E8" w:rsidRDefault="005F6777" w:rsidP="00066007">
            <w:pPr>
              <w:shd w:val="clear" w:color="auto" w:fill="FFFFFF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**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14:paraId="31589D5D" w14:textId="77777777" w:rsidR="007E1E04" w:rsidRPr="009F21E8" w:rsidRDefault="007E1E04" w:rsidP="006E031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МИП ЯО</w:t>
            </w: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2F99BE2C" w14:textId="6C7170CC" w:rsidR="007E1E04" w:rsidRPr="009F21E8" w:rsidRDefault="007E1E04" w:rsidP="005F6777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обеспечение темпа роста вало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вого внутреннего продукта страны выше среднеми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рового </w:t>
            </w: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 выход не позднее 2030 года на четвертое ме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сто в мире по объему валового внутреннего про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дукта, рассчитан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ного по паритету покупательной способности, в том числе за счет роста производи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тельности труда, при сохранении макроэкономиче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ской стабильно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сти, низкого уровня безрабо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тицы и снижении уровня структур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ной безработицы</w:t>
            </w:r>
          </w:p>
        </w:tc>
      </w:tr>
      <w:tr w:rsidR="007E1E04" w:rsidRPr="00FD613A" w14:paraId="02E74683" w14:textId="77777777" w:rsidTr="005F6CAD">
        <w:trPr>
          <w:trHeight w:val="20"/>
          <w:jc w:val="center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ACDCE" w14:textId="77777777" w:rsidR="007E1E04" w:rsidRPr="009F21E8" w:rsidRDefault="007E1E04" w:rsidP="006E031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625FC" w14:textId="1FA44FAD" w:rsidR="007E1E04" w:rsidRPr="009F21E8" w:rsidRDefault="007E1E04" w:rsidP="00001CE3">
            <w:pPr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Темп роста объема отгруженных то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варов собствен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ного производ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ства, выполнен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ных работ и услуг собственными си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лами по обрабаты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вающим произ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водствам 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 </w:t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 </w:t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1FB1" w14:textId="7D280C73" w:rsidR="007E1E04" w:rsidRPr="009F21E8" w:rsidRDefault="005F6777" w:rsidP="000D1540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ГП ЯО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8BFC4" w14:textId="65F39EFE" w:rsidR="007E1E04" w:rsidRPr="009F21E8" w:rsidRDefault="005F6777" w:rsidP="000D1540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</w:t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озрас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17C6C" w14:textId="0B943965" w:rsidR="007E1E04" w:rsidRPr="009F21E8" w:rsidRDefault="007E1E04" w:rsidP="005F677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</w:t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роцен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F1A3E" w14:textId="77777777" w:rsidR="007E1E04" w:rsidRPr="009F21E8" w:rsidRDefault="007E1E04" w:rsidP="008005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A2A6" w14:textId="77777777" w:rsidR="007E1E04" w:rsidRPr="009F21E8" w:rsidRDefault="007E1E04" w:rsidP="008005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AA40" w14:textId="77777777" w:rsidR="007E1E04" w:rsidRPr="009F21E8" w:rsidRDefault="007E1E04" w:rsidP="0076212C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115,8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A1AF6" w14:textId="77777777" w:rsidR="007E1E04" w:rsidRPr="009F21E8" w:rsidRDefault="007E1E04" w:rsidP="004D3B4E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124,1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934AB" w14:textId="77777777" w:rsidR="007E1E04" w:rsidRPr="009F21E8" w:rsidRDefault="007E1E04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133,3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67FAF" w14:textId="77777777" w:rsidR="007E1E04" w:rsidRPr="009F21E8" w:rsidRDefault="007E1E04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143,5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CFDEB" w14:textId="77777777" w:rsidR="007E1E04" w:rsidRPr="009F21E8" w:rsidRDefault="007E1E04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154,4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5F3B2" w14:textId="77777777" w:rsidR="007E1E04" w:rsidRPr="009F21E8" w:rsidRDefault="007E1E04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166,4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2BD8C" w14:textId="77777777" w:rsidR="007E1E04" w:rsidRPr="009F21E8" w:rsidRDefault="007E1E04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179,9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E5B15" w14:textId="75316733" w:rsidR="007E1E04" w:rsidRPr="009F21E8" w:rsidRDefault="005F677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***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90973" w14:textId="77777777" w:rsidR="007E1E04" w:rsidRPr="009F21E8" w:rsidRDefault="007E1E04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МИП ЯО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C4BED" w14:textId="404A7315" w:rsidR="007E1E04" w:rsidRPr="009F21E8" w:rsidRDefault="007E1E04" w:rsidP="00001CE3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обеспечение темпа роста вало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вого внутреннего </w:t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продукта страны выше среднеми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рового </w:t>
            </w: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 выход не позднее 2030 года на четвертое ме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сто в мире по объему валового внутреннего про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дукта, рассчитан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ного по паритету покупательной способности, в том числе за счет роста производи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тельности труда, при сохранении макроэкономиче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ской стабильно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сти, низкого уровня безрабо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тицы и снижении уровня структур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ной безработицы</w:t>
            </w:r>
          </w:p>
        </w:tc>
      </w:tr>
      <w:tr w:rsidR="007E1E04" w:rsidRPr="00FD613A" w14:paraId="252BC964" w14:textId="77777777" w:rsidTr="005F6CAD">
        <w:trPr>
          <w:trHeight w:val="20"/>
          <w:jc w:val="center"/>
        </w:trPr>
        <w:tc>
          <w:tcPr>
            <w:tcW w:w="430" w:type="dxa"/>
            <w:tcBorders>
              <w:top w:val="single" w:sz="4" w:space="0" w:color="auto"/>
            </w:tcBorders>
          </w:tcPr>
          <w:p w14:paraId="7D88C8AF" w14:textId="77777777" w:rsidR="007E1E04" w:rsidRPr="009F21E8" w:rsidRDefault="007E1E04" w:rsidP="006E031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5.</w:t>
            </w:r>
          </w:p>
        </w:tc>
        <w:tc>
          <w:tcPr>
            <w:tcW w:w="1838" w:type="dxa"/>
            <w:tcBorders>
              <w:top w:val="single" w:sz="4" w:space="0" w:color="auto"/>
            </w:tcBorders>
          </w:tcPr>
          <w:p w14:paraId="0387CB28" w14:textId="6302A68E" w:rsidR="007E1E04" w:rsidRPr="009F21E8" w:rsidRDefault="007E1E04" w:rsidP="0080053A">
            <w:pPr>
              <w:ind w:left="-52" w:right="-22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Объем экспорта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0B895F07" w14:textId="283F36E9" w:rsidR="007E1E04" w:rsidRPr="009F21E8" w:rsidRDefault="005F6777" w:rsidP="008005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ГП ЯО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300F4A70" w14:textId="0EA078A4" w:rsidR="007E1E04" w:rsidRPr="009F21E8" w:rsidRDefault="005F6777" w:rsidP="008005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</w:t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озрас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тание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55A77BAF" w14:textId="23885325" w:rsidR="007E1E04" w:rsidRPr="009F21E8" w:rsidRDefault="007E1E04" w:rsidP="005F677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млрд долла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ров США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1540CFFA" w14:textId="77777777" w:rsidR="007E1E04" w:rsidRPr="009F21E8" w:rsidRDefault="007E1E04" w:rsidP="0076212C">
            <w:pPr>
              <w:ind w:left="-90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1,044</w:t>
            </w:r>
          </w:p>
        </w:tc>
        <w:tc>
          <w:tcPr>
            <w:tcW w:w="704" w:type="dxa"/>
            <w:tcBorders>
              <w:top w:val="single" w:sz="4" w:space="0" w:color="auto"/>
            </w:tcBorders>
          </w:tcPr>
          <w:p w14:paraId="727776C5" w14:textId="77777777" w:rsidR="007E1E04" w:rsidRPr="009F21E8" w:rsidRDefault="007E1E04" w:rsidP="004D3B4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29" w:type="dxa"/>
            <w:tcBorders>
              <w:top w:val="single" w:sz="4" w:space="0" w:color="auto"/>
            </w:tcBorders>
          </w:tcPr>
          <w:p w14:paraId="6C14524F" w14:textId="77777777" w:rsidR="007E1E04" w:rsidRPr="009F21E8" w:rsidRDefault="007E1E04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1,090</w:t>
            </w:r>
          </w:p>
        </w:tc>
        <w:tc>
          <w:tcPr>
            <w:tcW w:w="730" w:type="dxa"/>
            <w:tcBorders>
              <w:top w:val="single" w:sz="4" w:space="0" w:color="auto"/>
            </w:tcBorders>
          </w:tcPr>
          <w:p w14:paraId="62A68C85" w14:textId="77777777" w:rsidR="007E1E04" w:rsidRPr="009F21E8" w:rsidRDefault="007E1E04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1,100</w:t>
            </w:r>
          </w:p>
        </w:tc>
        <w:tc>
          <w:tcPr>
            <w:tcW w:w="730" w:type="dxa"/>
            <w:tcBorders>
              <w:top w:val="single" w:sz="4" w:space="0" w:color="auto"/>
            </w:tcBorders>
          </w:tcPr>
          <w:p w14:paraId="2A69B2D8" w14:textId="77777777" w:rsidR="007E1E04" w:rsidRPr="009F21E8" w:rsidRDefault="007E1E04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1,210</w:t>
            </w:r>
          </w:p>
        </w:tc>
        <w:tc>
          <w:tcPr>
            <w:tcW w:w="729" w:type="dxa"/>
            <w:tcBorders>
              <w:top w:val="single" w:sz="4" w:space="0" w:color="auto"/>
            </w:tcBorders>
          </w:tcPr>
          <w:p w14:paraId="33FECADB" w14:textId="77777777" w:rsidR="007E1E04" w:rsidRPr="009F21E8" w:rsidRDefault="007E1E04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1,320</w:t>
            </w:r>
          </w:p>
        </w:tc>
        <w:tc>
          <w:tcPr>
            <w:tcW w:w="730" w:type="dxa"/>
            <w:tcBorders>
              <w:top w:val="single" w:sz="4" w:space="0" w:color="auto"/>
            </w:tcBorders>
          </w:tcPr>
          <w:p w14:paraId="50B90AD9" w14:textId="77777777" w:rsidR="007E1E04" w:rsidRPr="009F21E8" w:rsidRDefault="007E1E04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1,430</w:t>
            </w:r>
          </w:p>
        </w:tc>
        <w:tc>
          <w:tcPr>
            <w:tcW w:w="730" w:type="dxa"/>
            <w:tcBorders>
              <w:top w:val="single" w:sz="4" w:space="0" w:color="auto"/>
            </w:tcBorders>
          </w:tcPr>
          <w:p w14:paraId="65E2181F" w14:textId="77777777" w:rsidR="007E1E04" w:rsidRPr="009F21E8" w:rsidRDefault="007E1E04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1,520</w:t>
            </w:r>
          </w:p>
        </w:tc>
        <w:tc>
          <w:tcPr>
            <w:tcW w:w="730" w:type="dxa"/>
            <w:tcBorders>
              <w:top w:val="single" w:sz="4" w:space="0" w:color="auto"/>
            </w:tcBorders>
          </w:tcPr>
          <w:p w14:paraId="2DC44FAE" w14:textId="77777777" w:rsidR="007E1E04" w:rsidRPr="009F21E8" w:rsidRDefault="007E1E04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1,600</w:t>
            </w:r>
          </w:p>
        </w:tc>
        <w:tc>
          <w:tcPr>
            <w:tcW w:w="704" w:type="dxa"/>
            <w:tcBorders>
              <w:top w:val="single" w:sz="4" w:space="0" w:color="auto"/>
            </w:tcBorders>
          </w:tcPr>
          <w:p w14:paraId="5F3187B2" w14:textId="56015E65" w:rsidR="007E1E04" w:rsidRPr="009F21E8" w:rsidRDefault="005F677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**</w:t>
            </w:r>
          </w:p>
        </w:tc>
        <w:tc>
          <w:tcPr>
            <w:tcW w:w="997" w:type="dxa"/>
            <w:tcBorders>
              <w:top w:val="single" w:sz="4" w:space="0" w:color="auto"/>
            </w:tcBorders>
          </w:tcPr>
          <w:p w14:paraId="0A2FAE6E" w14:textId="77777777" w:rsidR="007E1E04" w:rsidRPr="009F21E8" w:rsidRDefault="007E1E04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МИП ЯО</w:t>
            </w:r>
          </w:p>
        </w:tc>
        <w:tc>
          <w:tcPr>
            <w:tcW w:w="1554" w:type="dxa"/>
            <w:tcBorders>
              <w:top w:val="single" w:sz="4" w:space="0" w:color="auto"/>
            </w:tcBorders>
          </w:tcPr>
          <w:p w14:paraId="6243619D" w14:textId="14B81EE9" w:rsidR="007E1E04" w:rsidRPr="009F21E8" w:rsidRDefault="007E1E04" w:rsidP="00001CE3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обеспечение к 2030 году при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роста объема экспорта </w:t>
            </w:r>
            <w:proofErr w:type="spellStart"/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несы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рьевых</w:t>
            </w:r>
            <w:proofErr w:type="spellEnd"/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неэнер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гетических то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варов не менее чем на две трети по срав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нению с пока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зателем 2023 года</w:t>
            </w:r>
          </w:p>
        </w:tc>
      </w:tr>
      <w:tr w:rsidR="007E1E04" w:rsidRPr="00FD613A" w14:paraId="0F8B61AE" w14:textId="77777777" w:rsidTr="00001CE3">
        <w:trPr>
          <w:trHeight w:val="20"/>
          <w:jc w:val="center"/>
        </w:trPr>
        <w:tc>
          <w:tcPr>
            <w:tcW w:w="430" w:type="dxa"/>
            <w:tcBorders>
              <w:bottom w:val="single" w:sz="4" w:space="0" w:color="auto"/>
            </w:tcBorders>
          </w:tcPr>
          <w:p w14:paraId="1BD9BC73" w14:textId="77777777" w:rsidR="007E1E04" w:rsidRPr="009F21E8" w:rsidRDefault="007E1E04" w:rsidP="006E031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6.</w:t>
            </w:r>
          </w:p>
        </w:tc>
        <w:tc>
          <w:tcPr>
            <w:tcW w:w="1838" w:type="dxa"/>
            <w:tcBorders>
              <w:bottom w:val="single" w:sz="4" w:space="0" w:color="auto"/>
            </w:tcBorders>
          </w:tcPr>
          <w:p w14:paraId="0B1F4752" w14:textId="10595E66" w:rsidR="007E1E04" w:rsidRPr="009F21E8" w:rsidRDefault="007E1E04" w:rsidP="00066007">
            <w:pPr>
              <w:ind w:left="-52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Объем </w:t>
            </w:r>
            <w:proofErr w:type="spellStart"/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несырье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вого</w:t>
            </w:r>
            <w:proofErr w:type="spellEnd"/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неэнергетиче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ского экспорта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9FFC977" w14:textId="4C93CDDF" w:rsidR="007E1E04" w:rsidRPr="009F21E8" w:rsidRDefault="005F6777" w:rsidP="008005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ГП ЯО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4E0A84E" w14:textId="52C65C7B" w:rsidR="007E1E04" w:rsidRPr="009F21E8" w:rsidRDefault="005F6777" w:rsidP="008005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</w:t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озрас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тание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69A59C83" w14:textId="64EBF9B1" w:rsidR="007E1E04" w:rsidRPr="009F21E8" w:rsidRDefault="007E1E04" w:rsidP="005F677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млрд долла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ров США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11724840" w14:textId="77777777" w:rsidR="007E1E04" w:rsidRPr="009F21E8" w:rsidRDefault="007E1E04" w:rsidP="0076212C">
            <w:pPr>
              <w:ind w:left="-90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0,939</w:t>
            </w:r>
          </w:p>
        </w:tc>
        <w:tc>
          <w:tcPr>
            <w:tcW w:w="704" w:type="dxa"/>
            <w:tcBorders>
              <w:bottom w:val="single" w:sz="4" w:space="0" w:color="auto"/>
            </w:tcBorders>
          </w:tcPr>
          <w:p w14:paraId="684A7FFC" w14:textId="77777777" w:rsidR="007E1E04" w:rsidRPr="009F21E8" w:rsidRDefault="007E1E04" w:rsidP="004D3B4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29" w:type="dxa"/>
            <w:tcBorders>
              <w:bottom w:val="single" w:sz="4" w:space="0" w:color="auto"/>
            </w:tcBorders>
          </w:tcPr>
          <w:p w14:paraId="0D1CE45B" w14:textId="77777777" w:rsidR="007E1E04" w:rsidRPr="009F21E8" w:rsidRDefault="007E1E04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1,000</w:t>
            </w:r>
          </w:p>
        </w:tc>
        <w:tc>
          <w:tcPr>
            <w:tcW w:w="730" w:type="dxa"/>
            <w:tcBorders>
              <w:bottom w:val="single" w:sz="4" w:space="0" w:color="auto"/>
            </w:tcBorders>
          </w:tcPr>
          <w:p w14:paraId="28712990" w14:textId="77777777" w:rsidR="007E1E04" w:rsidRPr="009F21E8" w:rsidRDefault="007E1E04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1,033</w:t>
            </w:r>
          </w:p>
        </w:tc>
        <w:tc>
          <w:tcPr>
            <w:tcW w:w="730" w:type="dxa"/>
            <w:tcBorders>
              <w:bottom w:val="single" w:sz="4" w:space="0" w:color="auto"/>
            </w:tcBorders>
          </w:tcPr>
          <w:p w14:paraId="18543D20" w14:textId="77777777" w:rsidR="007E1E04" w:rsidRPr="009F21E8" w:rsidRDefault="007E1E04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1,125</w:t>
            </w:r>
          </w:p>
        </w:tc>
        <w:tc>
          <w:tcPr>
            <w:tcW w:w="729" w:type="dxa"/>
            <w:tcBorders>
              <w:bottom w:val="single" w:sz="4" w:space="0" w:color="auto"/>
            </w:tcBorders>
          </w:tcPr>
          <w:p w14:paraId="72B9B6DC" w14:textId="77777777" w:rsidR="007E1E04" w:rsidRPr="009F21E8" w:rsidRDefault="007E1E04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1,235</w:t>
            </w:r>
          </w:p>
        </w:tc>
        <w:tc>
          <w:tcPr>
            <w:tcW w:w="730" w:type="dxa"/>
            <w:tcBorders>
              <w:bottom w:val="single" w:sz="4" w:space="0" w:color="auto"/>
            </w:tcBorders>
          </w:tcPr>
          <w:p w14:paraId="59A905A4" w14:textId="77777777" w:rsidR="007E1E04" w:rsidRPr="009F21E8" w:rsidRDefault="007E1E04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1,345</w:t>
            </w:r>
          </w:p>
        </w:tc>
        <w:tc>
          <w:tcPr>
            <w:tcW w:w="730" w:type="dxa"/>
            <w:tcBorders>
              <w:bottom w:val="single" w:sz="4" w:space="0" w:color="auto"/>
            </w:tcBorders>
          </w:tcPr>
          <w:p w14:paraId="444A37D3" w14:textId="77777777" w:rsidR="007E1E04" w:rsidRPr="009F21E8" w:rsidRDefault="007E1E04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1,435</w:t>
            </w:r>
          </w:p>
        </w:tc>
        <w:tc>
          <w:tcPr>
            <w:tcW w:w="730" w:type="dxa"/>
            <w:tcBorders>
              <w:bottom w:val="single" w:sz="4" w:space="0" w:color="auto"/>
            </w:tcBorders>
          </w:tcPr>
          <w:p w14:paraId="6E4C6BEC" w14:textId="77777777" w:rsidR="007E1E04" w:rsidRPr="009F21E8" w:rsidRDefault="007E1E04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1,515</w:t>
            </w:r>
          </w:p>
        </w:tc>
        <w:tc>
          <w:tcPr>
            <w:tcW w:w="704" w:type="dxa"/>
            <w:tcBorders>
              <w:bottom w:val="single" w:sz="4" w:space="0" w:color="auto"/>
            </w:tcBorders>
          </w:tcPr>
          <w:p w14:paraId="04D52783" w14:textId="0111E83F" w:rsidR="007E1E04" w:rsidRPr="009F21E8" w:rsidRDefault="005F677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**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14:paraId="005979ED" w14:textId="77777777" w:rsidR="007E1E04" w:rsidRPr="009F21E8" w:rsidRDefault="007E1E04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МИП ЯО</w:t>
            </w: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03A72875" w14:textId="1FC38D1B" w:rsidR="007E1E04" w:rsidRPr="009F21E8" w:rsidRDefault="007E1E04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обеспечение к 2030 году при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роста объема </w:t>
            </w: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экспорта </w:t>
            </w:r>
            <w:proofErr w:type="spellStart"/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несы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рьевых</w:t>
            </w:r>
            <w:proofErr w:type="spellEnd"/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неэнер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гетических то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варов не менее чем на две трети по срав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нению с пока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зателем 2023 года</w:t>
            </w:r>
          </w:p>
        </w:tc>
      </w:tr>
      <w:tr w:rsidR="007E1E04" w:rsidRPr="00FD613A" w14:paraId="4FFCBB40" w14:textId="77777777" w:rsidTr="00001CE3">
        <w:trPr>
          <w:trHeight w:val="20"/>
          <w:jc w:val="center"/>
        </w:trPr>
        <w:tc>
          <w:tcPr>
            <w:tcW w:w="430" w:type="dxa"/>
            <w:tcBorders>
              <w:bottom w:val="single" w:sz="4" w:space="0" w:color="auto"/>
            </w:tcBorders>
          </w:tcPr>
          <w:p w14:paraId="712F148B" w14:textId="77777777" w:rsidR="007E1E04" w:rsidRPr="009F21E8" w:rsidRDefault="007E1E04" w:rsidP="006E031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7.</w:t>
            </w:r>
          </w:p>
        </w:tc>
        <w:tc>
          <w:tcPr>
            <w:tcW w:w="1838" w:type="dxa"/>
            <w:tcBorders>
              <w:bottom w:val="single" w:sz="4" w:space="0" w:color="auto"/>
            </w:tcBorders>
          </w:tcPr>
          <w:p w14:paraId="36340B83" w14:textId="500DB4AF" w:rsidR="007E1E04" w:rsidRPr="009F21E8" w:rsidRDefault="007E1E04" w:rsidP="005F6777">
            <w:pPr>
              <w:ind w:left="-52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Количество стран экспорта Ярослав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ской области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5AA738A" w14:textId="14A4C774" w:rsidR="007E1E04" w:rsidRPr="009F21E8" w:rsidRDefault="005F6777" w:rsidP="008005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ГП ЯО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71F2B87" w14:textId="3ECF5930" w:rsidR="007E1E04" w:rsidRPr="009F21E8" w:rsidRDefault="005F6777" w:rsidP="008005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</w:t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озрас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тание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01D5D54E" w14:textId="4B3E31DF" w:rsidR="007E1E04" w:rsidRPr="009F21E8" w:rsidRDefault="007E1E04" w:rsidP="008005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единиц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0364BD2C" w14:textId="77777777" w:rsidR="007E1E04" w:rsidRPr="009F21E8" w:rsidRDefault="007E1E04" w:rsidP="0076212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88</w:t>
            </w:r>
          </w:p>
        </w:tc>
        <w:tc>
          <w:tcPr>
            <w:tcW w:w="704" w:type="dxa"/>
            <w:tcBorders>
              <w:bottom w:val="single" w:sz="4" w:space="0" w:color="auto"/>
            </w:tcBorders>
          </w:tcPr>
          <w:p w14:paraId="4AB9FE6D" w14:textId="77777777" w:rsidR="007E1E04" w:rsidRPr="009F21E8" w:rsidRDefault="007E1E04" w:rsidP="004D3B4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29" w:type="dxa"/>
            <w:tcBorders>
              <w:bottom w:val="single" w:sz="4" w:space="0" w:color="auto"/>
            </w:tcBorders>
          </w:tcPr>
          <w:p w14:paraId="5C628A55" w14:textId="77777777" w:rsidR="007E1E04" w:rsidRPr="009F21E8" w:rsidRDefault="007E1E04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98</w:t>
            </w:r>
          </w:p>
        </w:tc>
        <w:tc>
          <w:tcPr>
            <w:tcW w:w="730" w:type="dxa"/>
            <w:tcBorders>
              <w:bottom w:val="single" w:sz="4" w:space="0" w:color="auto"/>
            </w:tcBorders>
          </w:tcPr>
          <w:p w14:paraId="4B61BB44" w14:textId="77777777" w:rsidR="007E1E04" w:rsidRPr="009F21E8" w:rsidRDefault="007E1E04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30" w:type="dxa"/>
            <w:tcBorders>
              <w:bottom w:val="single" w:sz="4" w:space="0" w:color="auto"/>
            </w:tcBorders>
          </w:tcPr>
          <w:p w14:paraId="7F59F81D" w14:textId="77777777" w:rsidR="007E1E04" w:rsidRPr="009F21E8" w:rsidRDefault="007E1E04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29" w:type="dxa"/>
            <w:tcBorders>
              <w:bottom w:val="single" w:sz="4" w:space="0" w:color="auto"/>
            </w:tcBorders>
          </w:tcPr>
          <w:p w14:paraId="39907DA0" w14:textId="77777777" w:rsidR="007E1E04" w:rsidRPr="009F21E8" w:rsidRDefault="007E1E04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30" w:type="dxa"/>
            <w:tcBorders>
              <w:bottom w:val="single" w:sz="4" w:space="0" w:color="auto"/>
            </w:tcBorders>
          </w:tcPr>
          <w:p w14:paraId="77303E29" w14:textId="77777777" w:rsidR="007E1E04" w:rsidRPr="009F21E8" w:rsidRDefault="007E1E04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30" w:type="dxa"/>
            <w:tcBorders>
              <w:bottom w:val="single" w:sz="4" w:space="0" w:color="auto"/>
            </w:tcBorders>
          </w:tcPr>
          <w:p w14:paraId="10CD9F56" w14:textId="77777777" w:rsidR="007E1E04" w:rsidRPr="009F21E8" w:rsidRDefault="007E1E04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30" w:type="dxa"/>
            <w:tcBorders>
              <w:bottom w:val="single" w:sz="4" w:space="0" w:color="auto"/>
            </w:tcBorders>
          </w:tcPr>
          <w:p w14:paraId="3B666435" w14:textId="77777777" w:rsidR="007E1E04" w:rsidRPr="009F21E8" w:rsidRDefault="007E1E04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bottom w:val="single" w:sz="4" w:space="0" w:color="auto"/>
            </w:tcBorders>
          </w:tcPr>
          <w:p w14:paraId="621F2769" w14:textId="3BD1F4F1" w:rsidR="007E1E04" w:rsidRPr="009F21E8" w:rsidRDefault="005F677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**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14:paraId="6037BF09" w14:textId="77777777" w:rsidR="007E1E04" w:rsidRPr="009F21E8" w:rsidRDefault="007E1E04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МИП ЯО</w:t>
            </w: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55A89895" w14:textId="6F2FA8AD" w:rsidR="007E1E04" w:rsidRPr="009F21E8" w:rsidRDefault="007E1E04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обеспечение к 2030 году при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роста объема экспорта </w:t>
            </w:r>
            <w:proofErr w:type="spellStart"/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несы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рьевых</w:t>
            </w:r>
            <w:proofErr w:type="spellEnd"/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неэнер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гетических то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варов не менее чем на две трети по срав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нению с пока</w:t>
            </w:r>
            <w:r w:rsidR="00001C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зателем 2023 года</w:t>
            </w:r>
          </w:p>
        </w:tc>
      </w:tr>
    </w:tbl>
    <w:p w14:paraId="7A218DE8" w14:textId="77777777" w:rsidR="0080053A" w:rsidRPr="00632772" w:rsidRDefault="0080053A" w:rsidP="00632772">
      <w:pPr>
        <w:widowControl w:val="0"/>
        <w:spacing w:after="0" w:line="233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</w:p>
    <w:p w14:paraId="50A41A88" w14:textId="4D02DFC5" w:rsidR="0076212C" w:rsidRPr="00543DE3" w:rsidRDefault="00543DE3" w:rsidP="00543DE3">
      <w:pPr>
        <w:widowControl w:val="0"/>
        <w:spacing w:after="0" w:line="233" w:lineRule="auto"/>
        <w:ind w:firstLine="851"/>
        <w:jc w:val="both"/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</w:pPr>
      <w:r w:rsidRPr="00543DE3"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>*</w:t>
      </w:r>
      <w:r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 xml:space="preserve"> </w:t>
      </w:r>
      <w:r w:rsidR="0076212C" w:rsidRPr="00543DE3"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>Сводная стратегия развития обрабатывающей промышленности Российской Федерации до </w:t>
      </w:r>
      <w:r w:rsidR="0076212C" w:rsidRPr="00543DE3" w:rsidDel="0080053A"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 xml:space="preserve">2030 и </w:t>
      </w:r>
      <w:r w:rsidR="0076212C" w:rsidRPr="00543DE3"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>на период до </w:t>
      </w:r>
      <w:r w:rsidR="0076212C" w:rsidRPr="00543DE3" w:rsidDel="0080053A"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>2035</w:t>
      </w:r>
      <w:r w:rsidR="0076212C" w:rsidRPr="00543DE3"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> года, утвержденная распоряжением Правительства Российской Федерации от </w:t>
      </w:r>
      <w:r w:rsidR="005F6777" w:rsidRPr="00543DE3"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>06.06.2020</w:t>
      </w:r>
      <w:r w:rsidR="0076212C" w:rsidRPr="00543DE3"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 xml:space="preserve"> № 1512</w:t>
      </w:r>
      <w:r w:rsidR="0076212C" w:rsidRPr="00543DE3"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noBreakHyphen/>
        <w:t>р</w:t>
      </w:r>
      <w:r w:rsidR="002C1051"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>.</w:t>
      </w:r>
    </w:p>
    <w:p w14:paraId="0548CCA2" w14:textId="1110B483" w:rsidR="0076212C" w:rsidRDefault="005F6777" w:rsidP="00632772">
      <w:pPr>
        <w:widowControl w:val="0"/>
        <w:spacing w:after="0" w:line="233" w:lineRule="auto"/>
        <w:ind w:firstLine="851"/>
        <w:jc w:val="both"/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</w:pPr>
      <w:r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>**</w:t>
      </w:r>
      <w:r w:rsidR="00543DE3"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 xml:space="preserve"> </w:t>
      </w:r>
      <w:r w:rsidR="0076212C" w:rsidRPr="00FD613A"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>Стратегия социально-экономического развития Ярославской области до 2030 года, утвержденная постановление</w:t>
      </w:r>
      <w:r w:rsidR="0076212C"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 xml:space="preserve">м </w:t>
      </w:r>
      <w:r w:rsidR="0076212C" w:rsidRPr="00FD613A"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 xml:space="preserve">Правительства </w:t>
      </w:r>
      <w:r w:rsidR="006D1E66"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 xml:space="preserve">Ярославской </w:t>
      </w:r>
      <w:r w:rsidR="0076212C" w:rsidRPr="00FD613A"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>области от 06.03.2014 № 188-п</w:t>
      </w:r>
      <w:r w:rsidR="002C1051"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>.</w:t>
      </w:r>
    </w:p>
    <w:p w14:paraId="6AA1DFEF" w14:textId="0EDD4322" w:rsidR="00001CE3" w:rsidRDefault="0090725D" w:rsidP="00001CE3">
      <w:pPr>
        <w:widowControl w:val="0"/>
        <w:spacing w:after="0" w:line="233" w:lineRule="auto"/>
        <w:ind w:firstLine="851"/>
        <w:jc w:val="both"/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</w:pPr>
      <w:r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>***</w:t>
      </w:r>
      <w:r w:rsidR="00543DE3"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 xml:space="preserve"> </w:t>
      </w:r>
      <w:r w:rsidR="005F6777" w:rsidRPr="005F6777"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 xml:space="preserve">Государственная программа Ярославской области «Развитие промышленности в Ярославской области и повышение ее конкурентоспособности» на 2024 – 2030 годы, утвержденная постановлением Правительства Ярославской области от 27.03.2024 № </w:t>
      </w:r>
      <w:r w:rsidR="005F6777"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>375</w:t>
      </w:r>
      <w:r w:rsidR="005F6777" w:rsidRPr="005F6777"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>-п</w:t>
      </w:r>
      <w:r w:rsidR="002C1051"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>.</w:t>
      </w:r>
    </w:p>
    <w:p w14:paraId="20C8F07E" w14:textId="25E2988A" w:rsidR="0090725D" w:rsidRDefault="0090725D" w:rsidP="00001CE3">
      <w:pPr>
        <w:widowControl w:val="0"/>
        <w:spacing w:after="0" w:line="233" w:lineRule="auto"/>
        <w:ind w:firstLine="851"/>
        <w:jc w:val="both"/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</w:pPr>
    </w:p>
    <w:p w14:paraId="0102B051" w14:textId="27FEDEB5" w:rsidR="0090725D" w:rsidRDefault="0090725D" w:rsidP="00001CE3">
      <w:pPr>
        <w:widowControl w:val="0"/>
        <w:spacing w:after="0" w:line="233" w:lineRule="auto"/>
        <w:ind w:firstLine="851"/>
        <w:jc w:val="both"/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</w:pPr>
    </w:p>
    <w:p w14:paraId="77B28870" w14:textId="7C1D0854" w:rsidR="0090725D" w:rsidRDefault="0090725D" w:rsidP="00001CE3">
      <w:pPr>
        <w:widowControl w:val="0"/>
        <w:spacing w:after="0" w:line="233" w:lineRule="auto"/>
        <w:ind w:firstLine="851"/>
        <w:jc w:val="both"/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</w:pPr>
    </w:p>
    <w:p w14:paraId="00D58B89" w14:textId="77777777" w:rsidR="0090725D" w:rsidRDefault="0090725D" w:rsidP="00001CE3">
      <w:pPr>
        <w:widowControl w:val="0"/>
        <w:spacing w:after="0" w:line="233" w:lineRule="auto"/>
        <w:ind w:firstLine="851"/>
        <w:jc w:val="both"/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</w:pPr>
    </w:p>
    <w:bookmarkEnd w:id="0"/>
    <w:bookmarkEnd w:id="1"/>
    <w:p w14:paraId="1E1C6C51" w14:textId="77777777" w:rsidR="00FD613A" w:rsidRPr="002C1051" w:rsidRDefault="00FD613A" w:rsidP="00632772">
      <w:pPr>
        <w:widowControl w:val="0"/>
        <w:spacing w:after="0" w:line="233" w:lineRule="auto"/>
        <w:ind w:left="851" w:firstLine="709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p w14:paraId="43742B1A" w14:textId="56BB8C43" w:rsidR="00FD613A" w:rsidRPr="00FD613A" w:rsidRDefault="00FD613A" w:rsidP="00632772">
      <w:pPr>
        <w:widowControl w:val="0"/>
        <w:spacing w:after="0" w:line="233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FD613A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lastRenderedPageBreak/>
        <w:t xml:space="preserve">3. Структура </w:t>
      </w:r>
      <w:r w:rsidR="005F677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г</w:t>
      </w:r>
      <w:r w:rsidRPr="00FD613A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осударственной программы </w:t>
      </w:r>
      <w:r w:rsidR="005F677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Ярославской области</w:t>
      </w:r>
    </w:p>
    <w:p w14:paraId="5BFD438A" w14:textId="77777777" w:rsidR="006D1E66" w:rsidRPr="002C1051" w:rsidRDefault="006D1E66" w:rsidP="00632772">
      <w:pPr>
        <w:widowControl w:val="0"/>
        <w:tabs>
          <w:tab w:val="left" w:pos="387"/>
        </w:tabs>
        <w:spacing w:after="0" w:line="233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tbl>
      <w:tblPr>
        <w:tblStyle w:val="2"/>
        <w:tblW w:w="1573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51"/>
        <w:gridCol w:w="6379"/>
        <w:gridCol w:w="4431"/>
        <w:gridCol w:w="4074"/>
      </w:tblGrid>
      <w:tr w:rsidR="00FD613A" w:rsidRPr="0090725D" w14:paraId="5B923184" w14:textId="77777777" w:rsidTr="00324A47">
        <w:tc>
          <w:tcPr>
            <w:tcW w:w="851" w:type="dxa"/>
          </w:tcPr>
          <w:p w14:paraId="3E1C89EE" w14:textId="77777777" w:rsidR="00FD613A" w:rsidRPr="0090725D" w:rsidRDefault="00FD613A" w:rsidP="00632772">
            <w:pPr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№ </w:t>
            </w:r>
          </w:p>
          <w:p w14:paraId="67E4439A" w14:textId="77777777" w:rsidR="00FD613A" w:rsidRPr="0090725D" w:rsidRDefault="00FD613A" w:rsidP="00632772">
            <w:pPr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п/п</w:t>
            </w:r>
          </w:p>
        </w:tc>
        <w:tc>
          <w:tcPr>
            <w:tcW w:w="6379" w:type="dxa"/>
          </w:tcPr>
          <w:p w14:paraId="3B026A79" w14:textId="77777777" w:rsidR="00FD613A" w:rsidRPr="0090725D" w:rsidRDefault="00FD613A" w:rsidP="00632772">
            <w:pPr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Cs w:val="28"/>
                <w:vertAlign w:val="superscript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Задачи структурного элемента</w:t>
            </w:r>
          </w:p>
        </w:tc>
        <w:tc>
          <w:tcPr>
            <w:tcW w:w="4431" w:type="dxa"/>
          </w:tcPr>
          <w:p w14:paraId="66BB83A3" w14:textId="77777777" w:rsidR="00FD613A" w:rsidRPr="0090725D" w:rsidRDefault="00FD613A" w:rsidP="00632772">
            <w:pPr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Cs w:val="28"/>
                <w:vertAlign w:val="superscript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074" w:type="dxa"/>
          </w:tcPr>
          <w:p w14:paraId="42B602B2" w14:textId="77777777" w:rsidR="00FD613A" w:rsidRPr="0090725D" w:rsidRDefault="00FD613A" w:rsidP="00632772">
            <w:pPr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Cs w:val="28"/>
                <w:vertAlign w:val="superscript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Связь с показателями</w:t>
            </w:r>
          </w:p>
        </w:tc>
      </w:tr>
    </w:tbl>
    <w:p w14:paraId="12828067" w14:textId="77777777" w:rsidR="00FD613A" w:rsidRPr="00FD613A" w:rsidRDefault="00FD613A" w:rsidP="00FD613A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"/>
          <w:szCs w:val="2"/>
          <w:lang w:eastAsia="ru-RU" w:bidi="ru-RU"/>
        </w:rPr>
      </w:pPr>
    </w:p>
    <w:tbl>
      <w:tblPr>
        <w:tblStyle w:val="2"/>
        <w:tblW w:w="1573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51"/>
        <w:gridCol w:w="6379"/>
        <w:gridCol w:w="4431"/>
        <w:gridCol w:w="4074"/>
      </w:tblGrid>
      <w:tr w:rsidR="00FD613A" w:rsidRPr="0090725D" w14:paraId="1853061B" w14:textId="77777777" w:rsidTr="00324A47">
        <w:trPr>
          <w:tblHeader/>
        </w:trPr>
        <w:tc>
          <w:tcPr>
            <w:tcW w:w="851" w:type="dxa"/>
          </w:tcPr>
          <w:p w14:paraId="3384B507" w14:textId="77777777" w:rsidR="00FD613A" w:rsidRPr="0090725D" w:rsidRDefault="00FD613A" w:rsidP="00632772">
            <w:pPr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1</w:t>
            </w:r>
          </w:p>
        </w:tc>
        <w:tc>
          <w:tcPr>
            <w:tcW w:w="6379" w:type="dxa"/>
          </w:tcPr>
          <w:p w14:paraId="05219D92" w14:textId="77777777" w:rsidR="00FD613A" w:rsidRPr="0090725D" w:rsidRDefault="00FD613A" w:rsidP="00632772">
            <w:pPr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2</w:t>
            </w:r>
          </w:p>
        </w:tc>
        <w:tc>
          <w:tcPr>
            <w:tcW w:w="4431" w:type="dxa"/>
          </w:tcPr>
          <w:p w14:paraId="75A69D36" w14:textId="77777777" w:rsidR="00FD613A" w:rsidRPr="0090725D" w:rsidRDefault="00FD613A" w:rsidP="00632772">
            <w:pPr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3</w:t>
            </w:r>
          </w:p>
        </w:tc>
        <w:tc>
          <w:tcPr>
            <w:tcW w:w="4074" w:type="dxa"/>
          </w:tcPr>
          <w:p w14:paraId="13EA2325" w14:textId="77777777" w:rsidR="00FD613A" w:rsidRPr="0090725D" w:rsidRDefault="00FD613A" w:rsidP="00632772">
            <w:pPr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 w:val="22"/>
              </w:rPr>
              <w:t>4</w:t>
            </w:r>
          </w:p>
        </w:tc>
      </w:tr>
      <w:tr w:rsidR="00FD613A" w:rsidRPr="0090725D" w14:paraId="4B4479C5" w14:textId="77777777" w:rsidTr="00732392">
        <w:tc>
          <w:tcPr>
            <w:tcW w:w="15735" w:type="dxa"/>
            <w:gridSpan w:val="4"/>
          </w:tcPr>
          <w:p w14:paraId="13BB75F1" w14:textId="2E9C7409" w:rsidR="004D3B4E" w:rsidRPr="0090725D" w:rsidRDefault="00FD613A" w:rsidP="00632772">
            <w:pPr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1. Региональный проект «Государственная поддержка субъектов деятельности в сфере промышленности Ярославской области» </w:t>
            </w:r>
          </w:p>
          <w:p w14:paraId="441DEE1C" w14:textId="516C08D6" w:rsidR="00FD613A" w:rsidRPr="0090725D" w:rsidRDefault="00FD613A" w:rsidP="00001CE3">
            <w:pPr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(куратор</w:t>
            </w:r>
            <w:r w:rsidR="000512C3"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 –</w:t>
            </w:r>
            <w:r w:rsidR="000A7A3C" w:rsidRPr="0090725D">
              <w:rPr>
                <w:rFonts w:ascii="Times New Roman" w:eastAsia="Times New Roman" w:hAnsi="Times New Roman" w:cs="Calibri"/>
                <w:szCs w:val="28"/>
                <w:lang w:eastAsia="en-US" w:bidi="ar-SA"/>
              </w:rPr>
              <w:t>Хохряков Денис Сергеевич</w:t>
            </w: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) </w:t>
            </w:r>
          </w:p>
        </w:tc>
      </w:tr>
      <w:tr w:rsidR="00FD613A" w:rsidRPr="0090725D" w14:paraId="35C4A75B" w14:textId="77777777" w:rsidTr="00324A47">
        <w:tc>
          <w:tcPr>
            <w:tcW w:w="7230" w:type="dxa"/>
            <w:gridSpan w:val="2"/>
          </w:tcPr>
          <w:p w14:paraId="1D004CFD" w14:textId="3682B016" w:rsidR="00FD613A" w:rsidRPr="0090725D" w:rsidRDefault="00FD613A" w:rsidP="002C1051">
            <w:pPr>
              <w:tabs>
                <w:tab w:val="left" w:pos="387"/>
              </w:tabs>
              <w:spacing w:line="233" w:lineRule="auto"/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Ответственный за реализацию</w:t>
            </w:r>
            <w:r w:rsidR="002C1051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 –</w:t>
            </w: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 </w:t>
            </w:r>
            <w:r w:rsidR="00001CE3"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МИП ЯО</w:t>
            </w:r>
          </w:p>
        </w:tc>
        <w:tc>
          <w:tcPr>
            <w:tcW w:w="8505" w:type="dxa"/>
            <w:gridSpan w:val="2"/>
          </w:tcPr>
          <w:p w14:paraId="2F965842" w14:textId="38E878F2" w:rsidR="00FD613A" w:rsidRPr="0090725D" w:rsidRDefault="00FD613A" w:rsidP="00001CE3">
            <w:pPr>
              <w:tabs>
                <w:tab w:val="left" w:pos="387"/>
              </w:tabs>
              <w:spacing w:line="233" w:lineRule="auto"/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срок реализации</w:t>
            </w:r>
            <w:r w:rsidR="00001CE3"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 – </w:t>
            </w: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2024 – 2030 годы</w:t>
            </w:r>
          </w:p>
        </w:tc>
      </w:tr>
      <w:tr w:rsidR="006D1E66" w:rsidRPr="0090725D" w14:paraId="41DD3864" w14:textId="77777777" w:rsidTr="00324A47">
        <w:tc>
          <w:tcPr>
            <w:tcW w:w="851" w:type="dxa"/>
          </w:tcPr>
          <w:p w14:paraId="54551D8E" w14:textId="77777777" w:rsidR="006D1E66" w:rsidRPr="0090725D" w:rsidRDefault="006D1E66" w:rsidP="00FD613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1.1. </w:t>
            </w:r>
          </w:p>
        </w:tc>
        <w:tc>
          <w:tcPr>
            <w:tcW w:w="6379" w:type="dxa"/>
          </w:tcPr>
          <w:p w14:paraId="605BC612" w14:textId="025D0C33" w:rsidR="006D1E66" w:rsidRPr="0090725D" w:rsidRDefault="006D1E66" w:rsidP="004D3B4E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Финансовое обеспечение деятельности (</w:t>
            </w:r>
            <w:proofErr w:type="spellStart"/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докапитализация</w:t>
            </w:r>
            <w:proofErr w:type="spellEnd"/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) регионального фонда развития промышленности, созданного в организационно-правовой форме, предусмотренной частью 1 статьи 11 Федерального закона от 31 декабря 2014 года № 488</w:t>
            </w: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noBreakHyphen/>
              <w:t>ФЗ «О промышленной политике в Российской Федерации» (предоставление субъектам промышленности займов на финансирование инвестиционных проектов)</w:t>
            </w:r>
          </w:p>
        </w:tc>
        <w:tc>
          <w:tcPr>
            <w:tcW w:w="4431" w:type="dxa"/>
          </w:tcPr>
          <w:p w14:paraId="3BCA998D" w14:textId="77777777" w:rsidR="006D1E66" w:rsidRPr="0090725D" w:rsidRDefault="006D1E66" w:rsidP="00F02723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осуществлена активная региональная промышленная политика на основе региональных государственных программ развития промышленности</w:t>
            </w:r>
          </w:p>
        </w:tc>
        <w:tc>
          <w:tcPr>
            <w:tcW w:w="4074" w:type="dxa"/>
          </w:tcPr>
          <w:p w14:paraId="377802C5" w14:textId="6C330B26" w:rsidR="006D1E66" w:rsidRPr="0090725D" w:rsidRDefault="006D1E66" w:rsidP="00F40118">
            <w:pPr>
              <w:shd w:val="clear" w:color="auto" w:fill="FFFFFF"/>
              <w:tabs>
                <w:tab w:val="left" w:pos="387"/>
              </w:tabs>
              <w:spacing w:line="233" w:lineRule="auto"/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объем отгруженных товаров собственного производства, выполненных работ и услуг собственными силами по обрабатывающим производствам;</w:t>
            </w:r>
          </w:p>
          <w:p w14:paraId="76B2BBD8" w14:textId="671C050D" w:rsidR="006D1E66" w:rsidRPr="0090725D" w:rsidRDefault="006D1E66" w:rsidP="003F5088">
            <w:pPr>
              <w:shd w:val="clear" w:color="auto" w:fill="FFFFFF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темп роста объема отгруженных товаров собственного производства, выполненных работ и услуг собственными силами по обрабатывающим производствам к 2022 году</w:t>
            </w:r>
          </w:p>
        </w:tc>
      </w:tr>
      <w:tr w:rsidR="00732392" w:rsidRPr="0090725D" w14:paraId="23C08A83" w14:textId="77777777" w:rsidTr="00324A47">
        <w:tc>
          <w:tcPr>
            <w:tcW w:w="851" w:type="dxa"/>
          </w:tcPr>
          <w:p w14:paraId="5EC935F5" w14:textId="24E106A4" w:rsidR="00732392" w:rsidRPr="0090725D" w:rsidRDefault="00732392" w:rsidP="00FD613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1.2. </w:t>
            </w:r>
          </w:p>
        </w:tc>
        <w:tc>
          <w:tcPr>
            <w:tcW w:w="6379" w:type="dxa"/>
          </w:tcPr>
          <w:p w14:paraId="6827EBD7" w14:textId="553BABCF" w:rsidR="00732392" w:rsidRPr="0090725D" w:rsidRDefault="00732392" w:rsidP="00432A05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Calibri" w:hAnsi="Times New Roman" w:cs="Times New Roman"/>
                <w:szCs w:val="28"/>
              </w:rPr>
              <w:t>Реализация дополнительных мероприятий по финансовому обеспечению деятельности (</w:t>
            </w:r>
            <w:proofErr w:type="spellStart"/>
            <w:r w:rsidRPr="0090725D">
              <w:rPr>
                <w:rFonts w:ascii="Times New Roman" w:eastAsia="Calibri" w:hAnsi="Times New Roman" w:cs="Times New Roman"/>
                <w:szCs w:val="28"/>
              </w:rPr>
              <w:t>докапитализации</w:t>
            </w:r>
            <w:proofErr w:type="spellEnd"/>
            <w:r w:rsidRPr="0090725D">
              <w:rPr>
                <w:rFonts w:ascii="Times New Roman" w:eastAsia="Calibri" w:hAnsi="Times New Roman" w:cs="Times New Roman"/>
                <w:szCs w:val="28"/>
              </w:rPr>
              <w:t>) регионального фонда развития промышленности (</w:t>
            </w:r>
            <w:r w:rsidRPr="0090725D">
              <w:rPr>
                <w:rFonts w:ascii="Times New Roman" w:eastAsia="Calibri" w:hAnsi="Times New Roman" w:cs="Times New Roman"/>
                <w:szCs w:val="27"/>
              </w:rPr>
              <w:t>предоставление субъектам промышленности беспроцентных займов на финансирование проектов, направленных на созд</w:t>
            </w:r>
            <w:r w:rsidR="00001CE3" w:rsidRPr="0090725D">
              <w:rPr>
                <w:rFonts w:ascii="Times New Roman" w:eastAsia="Calibri" w:hAnsi="Times New Roman" w:cs="Times New Roman"/>
                <w:szCs w:val="27"/>
              </w:rPr>
              <w:t>ание и (или) развитие промышлен</w:t>
            </w:r>
            <w:r w:rsidRPr="0090725D">
              <w:rPr>
                <w:rFonts w:ascii="Times New Roman" w:eastAsia="Calibri" w:hAnsi="Times New Roman" w:cs="Times New Roman"/>
                <w:szCs w:val="27"/>
              </w:rPr>
              <w:t xml:space="preserve">ного производства на территории </w:t>
            </w:r>
            <w:proofErr w:type="spellStart"/>
            <w:r w:rsidRPr="0090725D">
              <w:rPr>
                <w:rFonts w:ascii="Times New Roman" w:eastAsia="Calibri" w:hAnsi="Times New Roman" w:cs="Times New Roman"/>
                <w:szCs w:val="27"/>
              </w:rPr>
              <w:t>Брейтовского</w:t>
            </w:r>
            <w:proofErr w:type="spellEnd"/>
            <w:r w:rsidRPr="0090725D">
              <w:rPr>
                <w:rFonts w:ascii="Times New Roman" w:eastAsia="Calibri" w:hAnsi="Times New Roman" w:cs="Times New Roman"/>
                <w:szCs w:val="27"/>
              </w:rPr>
              <w:t xml:space="preserve">, </w:t>
            </w:r>
            <w:proofErr w:type="spellStart"/>
            <w:r w:rsidRPr="0090725D">
              <w:rPr>
                <w:rFonts w:ascii="Times New Roman" w:eastAsia="Calibri" w:hAnsi="Times New Roman" w:cs="Times New Roman"/>
                <w:szCs w:val="27"/>
              </w:rPr>
              <w:t>Любимского</w:t>
            </w:r>
            <w:proofErr w:type="spellEnd"/>
            <w:r w:rsidRPr="0090725D">
              <w:rPr>
                <w:rFonts w:ascii="Times New Roman" w:eastAsia="Calibri" w:hAnsi="Times New Roman" w:cs="Times New Roman"/>
                <w:szCs w:val="27"/>
              </w:rPr>
              <w:t xml:space="preserve">, </w:t>
            </w:r>
            <w:proofErr w:type="spellStart"/>
            <w:r w:rsidRPr="0090725D">
              <w:rPr>
                <w:rFonts w:ascii="Times New Roman" w:eastAsia="Calibri" w:hAnsi="Times New Roman" w:cs="Times New Roman"/>
                <w:szCs w:val="27"/>
              </w:rPr>
              <w:t>Некоузского</w:t>
            </w:r>
            <w:proofErr w:type="spellEnd"/>
            <w:r w:rsidRPr="0090725D">
              <w:rPr>
                <w:rFonts w:ascii="Times New Roman" w:eastAsia="Calibri" w:hAnsi="Times New Roman" w:cs="Times New Roman"/>
                <w:szCs w:val="27"/>
              </w:rPr>
              <w:t>, Первомайского, Пошехонского муниципальных районов Ярославской области</w:t>
            </w:r>
            <w:r w:rsidRPr="0090725D">
              <w:rPr>
                <w:rFonts w:ascii="Times New Roman" w:eastAsia="Calibri" w:hAnsi="Times New Roman" w:cs="Times New Roman"/>
                <w:szCs w:val="28"/>
              </w:rPr>
              <w:t>)</w:t>
            </w:r>
          </w:p>
        </w:tc>
        <w:tc>
          <w:tcPr>
            <w:tcW w:w="4431" w:type="dxa"/>
          </w:tcPr>
          <w:p w14:paraId="56E717C4" w14:textId="0413CB6C" w:rsidR="00732392" w:rsidRPr="0090725D" w:rsidRDefault="00732392" w:rsidP="005E4BA5">
            <w:pPr>
              <w:shd w:val="clear" w:color="auto" w:fill="FFFFFF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развито промышленное производство в направлении увеличения выпуска высокотехнологичной продукции;</w:t>
            </w:r>
          </w:p>
          <w:p w14:paraId="7A87AABE" w14:textId="7586847A" w:rsidR="00732392" w:rsidRPr="0090725D" w:rsidRDefault="00732392" w:rsidP="005E4BA5">
            <w:pPr>
              <w:shd w:val="clear" w:color="auto" w:fill="FFFFFF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рост производительности труда за счет использования передовых технологий и современного оборуд</w:t>
            </w:r>
            <w:r w:rsidR="0090725D">
              <w:rPr>
                <w:rFonts w:ascii="Times New Roman" w:eastAsia="Times New Roman" w:hAnsi="Times New Roman" w:cs="Times New Roman"/>
                <w:bCs/>
                <w:szCs w:val="28"/>
              </w:rPr>
              <w:t>ования и создания высокопроизво</w:t>
            </w: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дительных рабочих мест;</w:t>
            </w:r>
          </w:p>
          <w:p w14:paraId="085DCB2F" w14:textId="1EFACA90" w:rsidR="00732392" w:rsidRPr="0090725D" w:rsidRDefault="00732392" w:rsidP="003F5088">
            <w:pPr>
              <w:shd w:val="clear" w:color="auto" w:fill="FFFFFF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повышены </w:t>
            </w:r>
            <w:proofErr w:type="spellStart"/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энергоэффективность</w:t>
            </w:r>
            <w:proofErr w:type="spellEnd"/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 и ресурсосбережение</w:t>
            </w:r>
          </w:p>
        </w:tc>
        <w:tc>
          <w:tcPr>
            <w:tcW w:w="4074" w:type="dxa"/>
          </w:tcPr>
          <w:p w14:paraId="11487516" w14:textId="1F07C42B" w:rsidR="00732392" w:rsidRPr="0090725D" w:rsidRDefault="00732392" w:rsidP="004D3B4E">
            <w:pPr>
              <w:shd w:val="clear" w:color="auto" w:fill="FFFFFF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темп</w:t>
            </w:r>
            <w:r w:rsidR="00001CE3"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 роста валовой добавленной стои</w:t>
            </w: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мос</w:t>
            </w:r>
            <w:r w:rsidR="0090725D">
              <w:rPr>
                <w:rFonts w:ascii="Times New Roman" w:eastAsia="Times New Roman" w:hAnsi="Times New Roman" w:cs="Times New Roman"/>
                <w:bCs/>
                <w:szCs w:val="28"/>
              </w:rPr>
              <w:t>ти организаций по видам экономи</w:t>
            </w: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че</w:t>
            </w:r>
            <w:r w:rsidR="00001CE3"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ской деятельности раздела «Обра</w:t>
            </w: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батывающие производства» ОКВЭД по отношению к 2022 году</w:t>
            </w:r>
          </w:p>
        </w:tc>
      </w:tr>
      <w:tr w:rsidR="008E7AE0" w:rsidRPr="0090725D" w14:paraId="0407C94F" w14:textId="77777777" w:rsidTr="00324A47">
        <w:tc>
          <w:tcPr>
            <w:tcW w:w="851" w:type="dxa"/>
            <w:shd w:val="clear" w:color="auto" w:fill="auto"/>
          </w:tcPr>
          <w:p w14:paraId="2C8E7BF0" w14:textId="77777777" w:rsidR="008E7AE0" w:rsidRPr="0090725D" w:rsidRDefault="008E7AE0" w:rsidP="00FD613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1.3.</w:t>
            </w:r>
          </w:p>
        </w:tc>
        <w:tc>
          <w:tcPr>
            <w:tcW w:w="6379" w:type="dxa"/>
            <w:shd w:val="clear" w:color="auto" w:fill="auto"/>
          </w:tcPr>
          <w:p w14:paraId="71357070" w14:textId="47746FAF" w:rsidR="008E7AE0" w:rsidRPr="0090725D" w:rsidRDefault="008E7AE0" w:rsidP="008E7AE0">
            <w:pPr>
              <w:tabs>
                <w:tab w:val="left" w:pos="387"/>
              </w:tabs>
              <w:outlineLvl w:val="1"/>
              <w:rPr>
                <w:rFonts w:ascii="Times New Roman" w:eastAsia="Calibri" w:hAnsi="Times New Roman" w:cs="Times New Roman"/>
                <w:szCs w:val="28"/>
              </w:rPr>
            </w:pPr>
            <w:r w:rsidRPr="0090725D">
              <w:rPr>
                <w:rFonts w:ascii="Times New Roman" w:eastAsia="Calibri" w:hAnsi="Times New Roman" w:cs="Times New Roman"/>
                <w:szCs w:val="28"/>
              </w:rPr>
              <w:t>Реализация дополнительных мероприятий по финансово</w:t>
            </w:r>
            <w:r w:rsidR="00432A05">
              <w:rPr>
                <w:rFonts w:ascii="Times New Roman" w:eastAsia="Calibri" w:hAnsi="Times New Roman" w:cs="Times New Roman"/>
                <w:szCs w:val="28"/>
              </w:rPr>
              <w:t>му обеспечению деятельности (</w:t>
            </w:r>
            <w:proofErr w:type="spellStart"/>
            <w:r w:rsidR="00432A05">
              <w:rPr>
                <w:rFonts w:ascii="Times New Roman" w:eastAsia="Calibri" w:hAnsi="Times New Roman" w:cs="Times New Roman"/>
                <w:szCs w:val="28"/>
              </w:rPr>
              <w:t>до</w:t>
            </w:r>
            <w:r w:rsidRPr="0090725D">
              <w:rPr>
                <w:rFonts w:ascii="Times New Roman" w:eastAsia="Calibri" w:hAnsi="Times New Roman" w:cs="Times New Roman"/>
                <w:szCs w:val="28"/>
              </w:rPr>
              <w:t>капитализации</w:t>
            </w:r>
            <w:proofErr w:type="spellEnd"/>
            <w:r w:rsidRPr="0090725D">
              <w:rPr>
                <w:rFonts w:ascii="Times New Roman" w:eastAsia="Calibri" w:hAnsi="Times New Roman" w:cs="Times New Roman"/>
                <w:szCs w:val="28"/>
              </w:rPr>
              <w:t xml:space="preserve">) регионального фонда развития промышленности </w:t>
            </w:r>
            <w:r w:rsidRPr="0090725D">
              <w:rPr>
                <w:rFonts w:ascii="Times New Roman" w:eastAsia="Calibri" w:hAnsi="Times New Roman" w:cs="Times New Roman"/>
                <w:szCs w:val="28"/>
              </w:rPr>
              <w:lastRenderedPageBreak/>
              <w:t>(</w:t>
            </w:r>
            <w:r w:rsidR="00901ACF" w:rsidRPr="0090725D">
              <w:rPr>
                <w:rFonts w:ascii="Times New Roman" w:eastAsia="Calibri" w:hAnsi="Times New Roman" w:cs="Times New Roman"/>
                <w:szCs w:val="28"/>
              </w:rPr>
              <w:t>предоставление займов на возвратной и возмездной основе на пополнение оборотных средств и (или) на финансирование проектов, направленных на развитие промышленного производства, и (или) на развитие экспортной деятельности)</w:t>
            </w:r>
          </w:p>
        </w:tc>
        <w:tc>
          <w:tcPr>
            <w:tcW w:w="4431" w:type="dxa"/>
            <w:shd w:val="clear" w:color="auto" w:fill="auto"/>
          </w:tcPr>
          <w:p w14:paraId="2A27791E" w14:textId="6E164FFA" w:rsidR="008E7AE0" w:rsidRPr="0090725D" w:rsidRDefault="00901ACF" w:rsidP="00901ACF">
            <w:pPr>
              <w:shd w:val="clear" w:color="auto" w:fill="FFFFFF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lastRenderedPageBreak/>
              <w:t>обеспечен</w:t>
            </w:r>
            <w:r w:rsidR="004D3B4E"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ы</w:t>
            </w: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 устойчивая производственно-хозяйственная деятельность и социальная стабильность</w:t>
            </w:r>
          </w:p>
        </w:tc>
        <w:tc>
          <w:tcPr>
            <w:tcW w:w="4074" w:type="dxa"/>
            <w:shd w:val="clear" w:color="auto" w:fill="auto"/>
          </w:tcPr>
          <w:p w14:paraId="475E3443" w14:textId="7E4B15CD" w:rsidR="008E7AE0" w:rsidRPr="0090725D" w:rsidRDefault="008E7AE0" w:rsidP="003F5088">
            <w:pPr>
              <w:shd w:val="clear" w:color="auto" w:fill="FFFFFF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темп роста валовой добавленной стоимости организаций по видам экономической деятельности раздела </w:t>
            </w: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lastRenderedPageBreak/>
              <w:t xml:space="preserve">«Обрабатывающие производства» ОКВЭД </w:t>
            </w:r>
            <w:r w:rsidR="004D3B4E"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по отношению </w:t>
            </w: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к 2022 году</w:t>
            </w:r>
          </w:p>
        </w:tc>
      </w:tr>
      <w:tr w:rsidR="006D1E66" w:rsidRPr="0090725D" w14:paraId="08025876" w14:textId="77777777" w:rsidTr="00324A47">
        <w:tc>
          <w:tcPr>
            <w:tcW w:w="851" w:type="dxa"/>
            <w:shd w:val="clear" w:color="auto" w:fill="auto"/>
          </w:tcPr>
          <w:p w14:paraId="26536377" w14:textId="3ABEFD24" w:rsidR="006D1E66" w:rsidRPr="0090725D" w:rsidRDefault="006D1E66" w:rsidP="00FD613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lastRenderedPageBreak/>
              <w:t>1.4.</w:t>
            </w:r>
          </w:p>
        </w:tc>
        <w:tc>
          <w:tcPr>
            <w:tcW w:w="6379" w:type="dxa"/>
            <w:shd w:val="clear" w:color="auto" w:fill="auto"/>
          </w:tcPr>
          <w:p w14:paraId="681B8DDE" w14:textId="59BBFE74" w:rsidR="006D1E66" w:rsidRPr="0090725D" w:rsidRDefault="006D1E66" w:rsidP="008E7AE0">
            <w:pPr>
              <w:tabs>
                <w:tab w:val="left" w:pos="387"/>
              </w:tabs>
              <w:outlineLvl w:val="1"/>
              <w:rPr>
                <w:rFonts w:ascii="Times New Roman" w:eastAsia="Calibri" w:hAnsi="Times New Roman" w:cs="Times New Roman"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Возмещение части затрат субъектов промышленности, связанных с приобретением нового оборудования</w:t>
            </w:r>
          </w:p>
        </w:tc>
        <w:tc>
          <w:tcPr>
            <w:tcW w:w="4431" w:type="dxa"/>
            <w:shd w:val="clear" w:color="auto" w:fill="auto"/>
          </w:tcPr>
          <w:p w14:paraId="041E5BFD" w14:textId="1C1D8295" w:rsidR="006D1E66" w:rsidRPr="0090725D" w:rsidRDefault="006D1E66" w:rsidP="00901ACF">
            <w:pPr>
              <w:shd w:val="clear" w:color="auto" w:fill="FFFFFF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szCs w:val="28"/>
              </w:rPr>
              <w:t xml:space="preserve">проведена модернизация и техническое перевооружение производственных мощностей </w:t>
            </w:r>
          </w:p>
        </w:tc>
        <w:tc>
          <w:tcPr>
            <w:tcW w:w="4074" w:type="dxa"/>
            <w:shd w:val="clear" w:color="auto" w:fill="auto"/>
          </w:tcPr>
          <w:p w14:paraId="056E3914" w14:textId="4578670D" w:rsidR="006D1E66" w:rsidRPr="0090725D" w:rsidRDefault="006D1E66" w:rsidP="00F40118">
            <w:pPr>
              <w:shd w:val="clear" w:color="auto" w:fill="FFFFFF"/>
              <w:tabs>
                <w:tab w:val="left" w:pos="387"/>
              </w:tabs>
              <w:spacing w:line="233" w:lineRule="auto"/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объем отгруженных товаров собственного производства, выполненных работ и услуг собственными силами по обрабатывающим производствам;</w:t>
            </w:r>
          </w:p>
          <w:p w14:paraId="1BBBA053" w14:textId="2A6D174B" w:rsidR="006D1E66" w:rsidRPr="0090725D" w:rsidRDefault="006D1E66" w:rsidP="003F5088">
            <w:pPr>
              <w:shd w:val="clear" w:color="auto" w:fill="FFFFFF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темп роста объема отгруженных товаров собственного производства, выполненных работ и услуг собственными силами по обрабатывающим производствам к 2022 году</w:t>
            </w:r>
          </w:p>
        </w:tc>
      </w:tr>
      <w:tr w:rsidR="00732392" w:rsidRPr="0090725D" w14:paraId="5937E936" w14:textId="77777777" w:rsidTr="00324A47">
        <w:tc>
          <w:tcPr>
            <w:tcW w:w="851" w:type="dxa"/>
          </w:tcPr>
          <w:p w14:paraId="25C359BB" w14:textId="77777777" w:rsidR="00732392" w:rsidRPr="0090725D" w:rsidRDefault="00732392" w:rsidP="005E4BA5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1.5. </w:t>
            </w:r>
          </w:p>
        </w:tc>
        <w:tc>
          <w:tcPr>
            <w:tcW w:w="6379" w:type="dxa"/>
          </w:tcPr>
          <w:p w14:paraId="525629FB" w14:textId="1BB74679" w:rsidR="00732392" w:rsidRPr="0090725D" w:rsidRDefault="00432A05" w:rsidP="005E4BA5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</w:rPr>
              <w:t>Финансовое обеспечение дея</w:t>
            </w:r>
            <w:r w:rsidR="00732392"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тельности (</w:t>
            </w:r>
            <w:proofErr w:type="spellStart"/>
            <w:r w:rsidR="00732392"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докапитализация</w:t>
            </w:r>
            <w:proofErr w:type="spellEnd"/>
            <w:r w:rsidR="00732392"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) регионального фонда развития промышленности, созданного в организационно-правовой фор</w:t>
            </w:r>
            <w:r w:rsidR="00732392" w:rsidRPr="0090725D">
              <w:rPr>
                <w:rFonts w:ascii="Times New Roman" w:eastAsia="Times New Roman" w:hAnsi="Times New Roman" w:cs="Times New Roman"/>
                <w:bCs/>
                <w:szCs w:val="28"/>
              </w:rPr>
              <w:softHyphen/>
              <w:t>ме, предусмотренной частью 1 статьи 11 Федерального закона от 31 декабря 2014 года № 488</w:t>
            </w:r>
            <w:r w:rsidR="00732392" w:rsidRPr="0090725D">
              <w:rPr>
                <w:rFonts w:ascii="Times New Roman" w:eastAsia="Times New Roman" w:hAnsi="Times New Roman" w:cs="Times New Roman"/>
                <w:bCs/>
                <w:szCs w:val="28"/>
              </w:rPr>
              <w:noBreakHyphen/>
              <w:t>ФЗ «О промышленной политике в Российской Федерации» (предоставление субъектам про</w:t>
            </w:r>
            <w:r w:rsidR="00732392" w:rsidRPr="0090725D">
              <w:rPr>
                <w:rFonts w:ascii="Times New Roman" w:eastAsia="Times New Roman" w:hAnsi="Times New Roman" w:cs="Times New Roman"/>
                <w:bCs/>
                <w:szCs w:val="28"/>
              </w:rPr>
              <w:softHyphen/>
              <w:t>мыш</w:t>
            </w:r>
            <w:r w:rsidR="00732392" w:rsidRPr="0090725D">
              <w:rPr>
                <w:rFonts w:ascii="Times New Roman" w:eastAsia="Times New Roman" w:hAnsi="Times New Roman" w:cs="Times New Roman"/>
                <w:bCs/>
                <w:szCs w:val="28"/>
              </w:rPr>
              <w:softHyphen/>
              <w:t>ленности займов на финан</w:t>
            </w:r>
            <w:r w:rsidR="00732392" w:rsidRPr="0090725D">
              <w:rPr>
                <w:rFonts w:ascii="Times New Roman" w:eastAsia="Times New Roman" w:hAnsi="Times New Roman" w:cs="Times New Roman"/>
                <w:bCs/>
                <w:szCs w:val="28"/>
              </w:rPr>
              <w:softHyphen/>
              <w:t>сирование инвестиционных проектов), в рамках дополнитель</w:t>
            </w:r>
            <w:r w:rsidR="00732392" w:rsidRPr="0090725D">
              <w:rPr>
                <w:rFonts w:ascii="Times New Roman" w:eastAsia="Times New Roman" w:hAnsi="Times New Roman" w:cs="Times New Roman"/>
                <w:bCs/>
                <w:szCs w:val="28"/>
              </w:rPr>
              <w:softHyphen/>
              <w:t>ного отбора региональных программ развития промышлен</w:t>
            </w:r>
            <w:r w:rsidR="00732392" w:rsidRPr="0090725D">
              <w:rPr>
                <w:rFonts w:ascii="Times New Roman" w:eastAsia="Times New Roman" w:hAnsi="Times New Roman" w:cs="Times New Roman"/>
                <w:bCs/>
                <w:szCs w:val="28"/>
              </w:rPr>
              <w:softHyphen/>
              <w:t>ности на предоставление субси</w:t>
            </w:r>
            <w:r w:rsidR="00732392" w:rsidRPr="0090725D">
              <w:rPr>
                <w:rFonts w:ascii="Times New Roman" w:eastAsia="Times New Roman" w:hAnsi="Times New Roman" w:cs="Times New Roman"/>
                <w:bCs/>
                <w:szCs w:val="28"/>
              </w:rPr>
              <w:softHyphen/>
              <w:t xml:space="preserve">дий, проводимого в 2024 году </w:t>
            </w:r>
          </w:p>
        </w:tc>
        <w:tc>
          <w:tcPr>
            <w:tcW w:w="4431" w:type="dxa"/>
          </w:tcPr>
          <w:p w14:paraId="4E957439" w14:textId="77777777" w:rsidR="00732392" w:rsidRPr="0090725D" w:rsidRDefault="00732392" w:rsidP="005E4BA5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осуществлена активная региональная промышленная политика на основе региональных государственных программ развития промышленности</w:t>
            </w:r>
          </w:p>
        </w:tc>
        <w:tc>
          <w:tcPr>
            <w:tcW w:w="4074" w:type="dxa"/>
          </w:tcPr>
          <w:p w14:paraId="56989A14" w14:textId="5FDA03C9" w:rsidR="00732392" w:rsidRPr="0090725D" w:rsidRDefault="00732392" w:rsidP="005E4BA5">
            <w:pPr>
              <w:shd w:val="clear" w:color="auto" w:fill="FFFFFF"/>
              <w:tabs>
                <w:tab w:val="left" w:pos="387"/>
              </w:tabs>
              <w:spacing w:line="233" w:lineRule="auto"/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объем отгруженных товаров собствен</w:t>
            </w: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softHyphen/>
              <w:t>ного производства, выполненных работ и услуг собственными силами по обра</w:t>
            </w: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softHyphen/>
              <w:t>батывающим производствам;</w:t>
            </w:r>
          </w:p>
          <w:p w14:paraId="375BD645" w14:textId="45F53A99" w:rsidR="00732392" w:rsidRPr="0090725D" w:rsidRDefault="00732392" w:rsidP="005E4BA5">
            <w:pPr>
              <w:shd w:val="clear" w:color="auto" w:fill="FFFFFF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тем</w:t>
            </w:r>
            <w:r w:rsidR="0090725D">
              <w:rPr>
                <w:rFonts w:ascii="Times New Roman" w:eastAsia="Times New Roman" w:hAnsi="Times New Roman" w:cs="Times New Roman"/>
                <w:bCs/>
                <w:szCs w:val="28"/>
              </w:rPr>
              <w:t>п роста объема отгруженных това</w:t>
            </w: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ров с</w:t>
            </w:r>
            <w:r w:rsidR="0090725D">
              <w:rPr>
                <w:rFonts w:ascii="Times New Roman" w:eastAsia="Times New Roman" w:hAnsi="Times New Roman" w:cs="Times New Roman"/>
                <w:bCs/>
                <w:szCs w:val="28"/>
              </w:rPr>
              <w:t>обственного производства, выпол</w:t>
            </w: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ненных работ и услуг собственными силами по обрабатывающим производ</w:t>
            </w: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softHyphen/>
              <w:t>ствам к 2022 году</w:t>
            </w:r>
          </w:p>
        </w:tc>
      </w:tr>
      <w:tr w:rsidR="008E7AE0" w:rsidRPr="0090725D" w14:paraId="561AC78A" w14:textId="77777777" w:rsidTr="00732392">
        <w:tc>
          <w:tcPr>
            <w:tcW w:w="15735" w:type="dxa"/>
            <w:gridSpan w:val="4"/>
          </w:tcPr>
          <w:p w14:paraId="752CE359" w14:textId="6F8C5A72" w:rsidR="008E7AE0" w:rsidRPr="0090725D" w:rsidRDefault="008E7AE0" w:rsidP="00001CE3">
            <w:pPr>
              <w:shd w:val="clear" w:color="auto" w:fill="FFFFFF"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2. Региональный проект «Системные меры по повышению производительности труда»</w:t>
            </w:r>
            <w:r w:rsidR="00001CE3"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 </w:t>
            </w: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(куратор –</w:t>
            </w:r>
            <w:r w:rsidR="000A7A3C" w:rsidRPr="0090725D">
              <w:rPr>
                <w:rFonts w:ascii="Times New Roman" w:eastAsia="Times New Roman" w:hAnsi="Times New Roman" w:cs="Calibri"/>
                <w:szCs w:val="28"/>
                <w:lang w:eastAsia="en-US" w:bidi="ar-SA"/>
              </w:rPr>
              <w:t>Хохряков Денис Сергеевич</w:t>
            </w: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)</w:t>
            </w:r>
          </w:p>
        </w:tc>
      </w:tr>
      <w:tr w:rsidR="00432A05" w:rsidRPr="0090725D" w14:paraId="2F9EA0F2" w14:textId="77777777" w:rsidTr="00324A47">
        <w:tc>
          <w:tcPr>
            <w:tcW w:w="7230" w:type="dxa"/>
            <w:gridSpan w:val="2"/>
          </w:tcPr>
          <w:p w14:paraId="5C65DCDC" w14:textId="1238D855" w:rsidR="00432A05" w:rsidRPr="0090725D" w:rsidRDefault="00432A05" w:rsidP="00432A05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Ответственный за реализацию</w:t>
            </w:r>
            <w:r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 –</w:t>
            </w: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 МИП ЯО</w:t>
            </w:r>
          </w:p>
        </w:tc>
        <w:tc>
          <w:tcPr>
            <w:tcW w:w="8505" w:type="dxa"/>
            <w:gridSpan w:val="2"/>
          </w:tcPr>
          <w:p w14:paraId="4AD6DB0F" w14:textId="46A64A32" w:rsidR="00432A05" w:rsidRPr="0090725D" w:rsidRDefault="00432A05" w:rsidP="00432A05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срок реализации – 2024 год</w:t>
            </w:r>
          </w:p>
        </w:tc>
      </w:tr>
      <w:tr w:rsidR="008E7AE0" w:rsidRPr="0090725D" w14:paraId="5A40E692" w14:textId="77777777" w:rsidTr="00324A47">
        <w:tc>
          <w:tcPr>
            <w:tcW w:w="851" w:type="dxa"/>
          </w:tcPr>
          <w:p w14:paraId="73913D3A" w14:textId="45BB9031" w:rsidR="008E7AE0" w:rsidRPr="0090725D" w:rsidRDefault="008E7AE0" w:rsidP="00FD613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</w:p>
        </w:tc>
        <w:tc>
          <w:tcPr>
            <w:tcW w:w="6379" w:type="dxa"/>
          </w:tcPr>
          <w:p w14:paraId="25E6C7B1" w14:textId="77777777" w:rsidR="008E7AE0" w:rsidRPr="0090725D" w:rsidRDefault="008E7AE0" w:rsidP="00FD613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szCs w:val="28"/>
              </w:rPr>
              <w:t xml:space="preserve">Комплексная поддержка предприятий – участников национального проекта </w:t>
            </w:r>
            <w:r w:rsidRPr="0090725D">
              <w:rPr>
                <w:rFonts w:ascii="Times New Roman" w:eastAsia="Calibri" w:hAnsi="Times New Roman" w:cs="Times New Roman"/>
                <w:bCs/>
                <w:szCs w:val="28"/>
              </w:rPr>
              <w:t>«Производительность труда»</w:t>
            </w:r>
          </w:p>
        </w:tc>
        <w:tc>
          <w:tcPr>
            <w:tcW w:w="4431" w:type="dxa"/>
          </w:tcPr>
          <w:p w14:paraId="2187A140" w14:textId="6907290C" w:rsidR="008E7AE0" w:rsidRPr="0090725D" w:rsidRDefault="004E757C" w:rsidP="004E757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о</w:t>
            </w:r>
            <w:r w:rsidR="008E7AE0"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бучены</w:t>
            </w: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 </w:t>
            </w:r>
            <w:r w:rsidR="008E7AE0"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руководители по программе управленческих навыков для повышения производительности труда. </w:t>
            </w:r>
            <w:r w:rsidR="008E7AE0" w:rsidRPr="0090725D">
              <w:rPr>
                <w:rFonts w:ascii="Times New Roman" w:eastAsia="Times New Roman" w:hAnsi="Times New Roman" w:cs="Times New Roman"/>
                <w:bCs/>
                <w:szCs w:val="28"/>
              </w:rPr>
              <w:lastRenderedPageBreak/>
              <w:t>Распространен передовой практический опыт наставничества для повышения производительности труда</w:t>
            </w:r>
          </w:p>
        </w:tc>
        <w:tc>
          <w:tcPr>
            <w:tcW w:w="4074" w:type="dxa"/>
          </w:tcPr>
          <w:p w14:paraId="6B41E6D2" w14:textId="40F63EEC" w:rsidR="008E7AE0" w:rsidRPr="0090725D" w:rsidRDefault="008E7AE0" w:rsidP="003F508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lastRenderedPageBreak/>
              <w:t xml:space="preserve">темп роста валовой добавленной стоимости организаций по видам экономической деятельности раздела </w:t>
            </w: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lastRenderedPageBreak/>
              <w:t xml:space="preserve">«Обрабатывающие производства» ОКВЭД </w:t>
            </w:r>
            <w:r w:rsidR="004D3B4E"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по отношению </w:t>
            </w: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к 2022 году</w:t>
            </w:r>
          </w:p>
        </w:tc>
      </w:tr>
      <w:tr w:rsidR="008E7AE0" w:rsidRPr="0090725D" w14:paraId="19A7BF93" w14:textId="77777777" w:rsidTr="00732392">
        <w:tc>
          <w:tcPr>
            <w:tcW w:w="15735" w:type="dxa"/>
            <w:gridSpan w:val="4"/>
          </w:tcPr>
          <w:p w14:paraId="01865641" w14:textId="2AFD6EBB" w:rsidR="008E7AE0" w:rsidRPr="0090725D" w:rsidRDefault="008E7AE0" w:rsidP="0090725D">
            <w:pPr>
              <w:shd w:val="clear" w:color="auto" w:fill="FFFFFF"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lastRenderedPageBreak/>
              <w:t>3. Региональный проект «Адресная поддержка повышения производительности труда на предприятиях»</w:t>
            </w:r>
            <w:r w:rsidR="0090725D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 </w:t>
            </w: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(куратор – </w:t>
            </w:r>
            <w:r w:rsidR="000A7A3C" w:rsidRPr="0090725D">
              <w:rPr>
                <w:rFonts w:ascii="Times New Roman" w:eastAsia="Times New Roman" w:hAnsi="Times New Roman" w:cs="Calibri"/>
                <w:szCs w:val="28"/>
                <w:lang w:eastAsia="en-US" w:bidi="ar-SA"/>
              </w:rPr>
              <w:t>Хохряков Денис Сергеевич</w:t>
            </w: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)</w:t>
            </w:r>
          </w:p>
        </w:tc>
      </w:tr>
      <w:tr w:rsidR="008E7AE0" w:rsidRPr="0090725D" w14:paraId="1280C7D9" w14:textId="77777777" w:rsidTr="00324A47">
        <w:tc>
          <w:tcPr>
            <w:tcW w:w="7230" w:type="dxa"/>
            <w:gridSpan w:val="2"/>
          </w:tcPr>
          <w:p w14:paraId="536D3A93" w14:textId="32D63AA1" w:rsidR="008E7AE0" w:rsidRPr="0090725D" w:rsidRDefault="00432A05" w:rsidP="00C56DE7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Ответственный за реализацию</w:t>
            </w:r>
            <w:r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 –</w:t>
            </w: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 МИП ЯО</w:t>
            </w:r>
          </w:p>
        </w:tc>
        <w:tc>
          <w:tcPr>
            <w:tcW w:w="8505" w:type="dxa"/>
            <w:gridSpan w:val="2"/>
          </w:tcPr>
          <w:p w14:paraId="206D0C62" w14:textId="0420EEF3" w:rsidR="008E7AE0" w:rsidRPr="0090725D" w:rsidRDefault="00C56DE7" w:rsidP="00FD613A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срок реализации – 2024 год</w:t>
            </w:r>
          </w:p>
        </w:tc>
      </w:tr>
      <w:tr w:rsidR="008E7AE0" w:rsidRPr="0090725D" w14:paraId="71C0F25A" w14:textId="77777777" w:rsidTr="00324A47">
        <w:tc>
          <w:tcPr>
            <w:tcW w:w="851" w:type="dxa"/>
            <w:tcBorders>
              <w:bottom w:val="single" w:sz="4" w:space="0" w:color="auto"/>
            </w:tcBorders>
          </w:tcPr>
          <w:p w14:paraId="717F84CE" w14:textId="77777777" w:rsidR="008E7AE0" w:rsidRPr="0090725D" w:rsidRDefault="008E7AE0" w:rsidP="00FD613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3.1.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14:paraId="4416BCC9" w14:textId="77777777" w:rsidR="008E7AE0" w:rsidRPr="0090725D" w:rsidRDefault="008E7AE0" w:rsidP="00FD613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Предприятиям предоставлена возможность по внедрению лучших практик (типовых решений) и получению услуг по повышению производительности труда посредством специализированных центров компетенций на федеральном и региональном уровне</w:t>
            </w:r>
          </w:p>
        </w:tc>
        <w:tc>
          <w:tcPr>
            <w:tcW w:w="4431" w:type="dxa"/>
            <w:tcBorders>
              <w:bottom w:val="single" w:sz="4" w:space="0" w:color="auto"/>
            </w:tcBorders>
          </w:tcPr>
          <w:p w14:paraId="37553EDD" w14:textId="75619901" w:rsidR="008E7AE0" w:rsidRPr="0090725D" w:rsidRDefault="008E7AE0" w:rsidP="004D3B4E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реализованы проекты по повышению производительности труда на предприятиях</w:t>
            </w:r>
            <w:r w:rsidR="004D3B4E"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 – </w:t>
            </w: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участниках национального проекта силами экспертов федерального центра компетенций, а также с использованием созданной региональной инфраструктуры повышения производительности труда. Сотрудники предприятий прошли обучение инструментам повышения производительности труда под федеральным и региональным управлением</w:t>
            </w:r>
          </w:p>
        </w:tc>
        <w:tc>
          <w:tcPr>
            <w:tcW w:w="4074" w:type="dxa"/>
            <w:tcBorders>
              <w:bottom w:val="single" w:sz="4" w:space="0" w:color="auto"/>
            </w:tcBorders>
          </w:tcPr>
          <w:p w14:paraId="5C5987F0" w14:textId="58F831EF" w:rsidR="008E7AE0" w:rsidRPr="0090725D" w:rsidRDefault="008E7AE0" w:rsidP="004D3B4E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FF0000"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темп роста валовой добавленной стоимости организаций по видам экономической деятельности раздела «Обрабатывающие производства» ОКВЭД </w:t>
            </w:r>
            <w:r w:rsidR="004D3B4E"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по отношению </w:t>
            </w: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к 2022 году</w:t>
            </w:r>
          </w:p>
        </w:tc>
      </w:tr>
      <w:tr w:rsidR="008E7AE0" w:rsidRPr="0090725D" w14:paraId="6948AD9A" w14:textId="77777777" w:rsidTr="00324A47">
        <w:tc>
          <w:tcPr>
            <w:tcW w:w="851" w:type="dxa"/>
            <w:tcBorders>
              <w:bottom w:val="nil"/>
            </w:tcBorders>
          </w:tcPr>
          <w:p w14:paraId="121E63AE" w14:textId="77777777" w:rsidR="008E7AE0" w:rsidRPr="0090725D" w:rsidRDefault="008E7AE0" w:rsidP="00FD613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3.2.</w:t>
            </w:r>
          </w:p>
        </w:tc>
        <w:tc>
          <w:tcPr>
            <w:tcW w:w="6379" w:type="dxa"/>
            <w:tcBorders>
              <w:top w:val="single" w:sz="4" w:space="0" w:color="auto"/>
              <w:bottom w:val="nil"/>
            </w:tcBorders>
          </w:tcPr>
          <w:p w14:paraId="32E2BCCA" w14:textId="77777777" w:rsidR="008E7AE0" w:rsidRPr="0090725D" w:rsidRDefault="008E7AE0" w:rsidP="00FD613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Формирование системы методической и организационной поддержки повышения производительности труда на предприятиях</w:t>
            </w:r>
          </w:p>
        </w:tc>
        <w:tc>
          <w:tcPr>
            <w:tcW w:w="4431" w:type="dxa"/>
            <w:tcBorders>
              <w:top w:val="single" w:sz="4" w:space="0" w:color="auto"/>
              <w:bottom w:val="nil"/>
            </w:tcBorders>
          </w:tcPr>
          <w:p w14:paraId="3F715C29" w14:textId="77777777" w:rsidR="008E7AE0" w:rsidRPr="0090725D" w:rsidRDefault="008E7AE0" w:rsidP="003F508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увеличено число предприятий, вовлеченных в национальный проект, на которых прирост производительности труда соответствует целевым показателям</w:t>
            </w:r>
          </w:p>
        </w:tc>
        <w:tc>
          <w:tcPr>
            <w:tcW w:w="4074" w:type="dxa"/>
            <w:tcBorders>
              <w:bottom w:val="nil"/>
            </w:tcBorders>
          </w:tcPr>
          <w:p w14:paraId="7AE9755F" w14:textId="5B7EA477" w:rsidR="008E7AE0" w:rsidRPr="0090725D" w:rsidRDefault="008E7AE0" w:rsidP="003F508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темп роста валовой добавленной стоимости организаций по видам экономической деятельности раздела «Обрабатывающие производства» ОКВЭД </w:t>
            </w:r>
            <w:r w:rsidR="004D3B4E"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по отношению </w:t>
            </w: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к 2022 году</w:t>
            </w:r>
          </w:p>
        </w:tc>
      </w:tr>
    </w:tbl>
    <w:tbl>
      <w:tblPr>
        <w:tblStyle w:val="22"/>
        <w:tblW w:w="1573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22"/>
        <w:gridCol w:w="6408"/>
        <w:gridCol w:w="4365"/>
        <w:gridCol w:w="4140"/>
      </w:tblGrid>
      <w:tr w:rsidR="000A7A3C" w:rsidRPr="0090725D" w14:paraId="460C7861" w14:textId="77777777" w:rsidTr="00C56DE7">
        <w:tc>
          <w:tcPr>
            <w:tcW w:w="15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BD8C" w14:textId="1B966DA0" w:rsidR="000A7A3C" w:rsidRPr="0090725D" w:rsidRDefault="000A7A3C" w:rsidP="00C56DE7">
            <w:pPr>
              <w:shd w:val="clear" w:color="auto" w:fill="FFFFFF"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3</w:t>
            </w:r>
            <w:r w:rsidRPr="0090725D">
              <w:rPr>
                <w:rFonts w:ascii="Times New Roman" w:eastAsia="Times New Roman" w:hAnsi="Times New Roman" w:cs="Times New Roman"/>
                <w:bCs/>
                <w:szCs w:val="28"/>
                <w:vertAlign w:val="superscript"/>
              </w:rPr>
              <w:t>1</w:t>
            </w: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. Региональный проект «Производительность труда»</w:t>
            </w:r>
            <w:r w:rsidR="00C56DE7"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 </w:t>
            </w: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(куратор –</w:t>
            </w:r>
            <w:r w:rsidR="00C56DE7"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 </w:t>
            </w:r>
            <w:r w:rsidRPr="0090725D">
              <w:rPr>
                <w:rFonts w:ascii="Times New Roman" w:eastAsia="Times New Roman" w:hAnsi="Times New Roman" w:cs="Calibri"/>
                <w:szCs w:val="28"/>
                <w:lang w:eastAsia="en-US" w:bidi="ar-SA"/>
              </w:rPr>
              <w:t>Хохряков Денис Сергеевич</w:t>
            </w: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)</w:t>
            </w:r>
          </w:p>
        </w:tc>
      </w:tr>
      <w:tr w:rsidR="000A7A3C" w:rsidRPr="0090725D" w14:paraId="0AFE49B4" w14:textId="77777777" w:rsidTr="00324A47"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2F6E1" w14:textId="082D0197" w:rsidR="000A7A3C" w:rsidRPr="0090725D" w:rsidRDefault="00432A05" w:rsidP="00C56DE7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Ответственный за реализацию</w:t>
            </w:r>
            <w:r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 –</w:t>
            </w: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 МИП ЯО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6072E" w14:textId="52E69C40" w:rsidR="000A7A3C" w:rsidRPr="0090725D" w:rsidRDefault="00C56DE7" w:rsidP="005E4BA5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срок реализации – </w:t>
            </w:r>
            <w:r w:rsidR="000A7A3C"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2025 – 2030 годы</w:t>
            </w:r>
          </w:p>
        </w:tc>
      </w:tr>
      <w:tr w:rsidR="00432A05" w:rsidRPr="00432A05" w14:paraId="246C1E6E" w14:textId="77777777" w:rsidTr="00324A47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E37A2" w14:textId="77777777" w:rsidR="000A7A3C" w:rsidRPr="0090725D" w:rsidRDefault="000A7A3C" w:rsidP="005E4BA5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9395D" w14:textId="77777777" w:rsidR="000A7A3C" w:rsidRPr="0090725D" w:rsidRDefault="000A7A3C" w:rsidP="005E4BA5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Обеспечено повышение производительности труда на средних и крупных предприятиях базовых </w:t>
            </w:r>
            <w:proofErr w:type="spellStart"/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несырьевых</w:t>
            </w:r>
            <w:proofErr w:type="spellEnd"/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 отраслей экономики и в организациях социальной сферы, в том числе за счет реинжиниринга бизнес-процессов на основе бережливого производства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A73C2" w14:textId="46EA6406" w:rsidR="000A7A3C" w:rsidRPr="00432A05" w:rsidRDefault="000A7A3C" w:rsidP="005E4BA5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432A05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реализованы проекты по повышению производительности труда по направлению «Бережливое производство» с помощью созданной региональной инфраструктуры обеспечения повышения </w:t>
            </w:r>
            <w:r w:rsidRPr="00432A05">
              <w:rPr>
                <w:rFonts w:ascii="Times New Roman" w:eastAsia="Times New Roman" w:hAnsi="Times New Roman" w:cs="Times New Roman"/>
                <w:bCs/>
                <w:szCs w:val="28"/>
              </w:rPr>
              <w:lastRenderedPageBreak/>
              <w:t>производительности труда на предприятиях – участниках</w:t>
            </w:r>
            <w:r w:rsidR="00C56DE7" w:rsidRPr="00432A05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 </w:t>
            </w:r>
            <w:r w:rsidR="00432A05" w:rsidRPr="00432A05">
              <w:rPr>
                <w:rFonts w:ascii="Times New Roman" w:eastAsia="Times New Roman" w:hAnsi="Times New Roman" w:cs="Times New Roman"/>
                <w:bCs/>
                <w:szCs w:val="28"/>
              </w:rPr>
              <w:t>федерального проекта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7C48D" w14:textId="093F49E3" w:rsidR="000A7A3C" w:rsidRPr="00432A05" w:rsidRDefault="000A7A3C" w:rsidP="005E4BA5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432A05">
              <w:rPr>
                <w:rFonts w:ascii="Times New Roman" w:eastAsia="Times New Roman" w:hAnsi="Times New Roman" w:cs="Times New Roman"/>
                <w:bCs/>
                <w:szCs w:val="28"/>
              </w:rPr>
              <w:lastRenderedPageBreak/>
              <w:t>темп роста валовой добавленной стоимости организаций по видам экономической деятельности раздела «Обрабатывающие производства» ОКВЭД по отношению к 2022 году</w:t>
            </w:r>
          </w:p>
        </w:tc>
      </w:tr>
    </w:tbl>
    <w:tbl>
      <w:tblPr>
        <w:tblStyle w:val="2"/>
        <w:tblW w:w="1573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51"/>
        <w:gridCol w:w="6379"/>
        <w:gridCol w:w="4431"/>
        <w:gridCol w:w="4074"/>
      </w:tblGrid>
      <w:tr w:rsidR="008E7AE0" w:rsidRPr="0090725D" w14:paraId="658D8C94" w14:textId="77777777" w:rsidTr="00C56DE7">
        <w:tc>
          <w:tcPr>
            <w:tcW w:w="15735" w:type="dxa"/>
            <w:gridSpan w:val="4"/>
            <w:tcBorders>
              <w:top w:val="nil"/>
            </w:tcBorders>
          </w:tcPr>
          <w:p w14:paraId="3567AE11" w14:textId="0D863B82" w:rsidR="008E7AE0" w:rsidRPr="0090725D" w:rsidRDefault="008E7AE0" w:rsidP="00432A05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4. Региональный проект «Системные меры развития международной кооперации и экспорта»</w:t>
            </w:r>
            <w:r w:rsidR="00C56DE7"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 </w:t>
            </w: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(куратор –</w:t>
            </w:r>
            <w:r w:rsidR="00C56DE7" w:rsidRPr="0090725D">
              <w:rPr>
                <w:rFonts w:ascii="Times New Roman" w:eastAsia="Times New Roman" w:hAnsi="Times New Roman" w:cs="Calibri"/>
                <w:szCs w:val="28"/>
                <w:lang w:eastAsia="en-US" w:bidi="ar-SA"/>
              </w:rPr>
              <w:t xml:space="preserve"> </w:t>
            </w:r>
            <w:r w:rsidR="000A7A3C" w:rsidRPr="0090725D">
              <w:rPr>
                <w:rFonts w:ascii="Times New Roman" w:eastAsia="Times New Roman" w:hAnsi="Times New Roman" w:cs="Calibri"/>
                <w:szCs w:val="28"/>
                <w:lang w:eastAsia="en-US" w:bidi="ar-SA"/>
              </w:rPr>
              <w:t>Хохряков Денис Сергеевич</w:t>
            </w:r>
            <w:r w:rsidR="000A7A3C" w:rsidRPr="0090725D">
              <w:rPr>
                <w:rFonts w:ascii="Times New Roman" w:eastAsia="Times New Roman" w:hAnsi="Times New Roman" w:cs="Times New Roman"/>
                <w:szCs w:val="28"/>
              </w:rPr>
              <w:t>)</w:t>
            </w:r>
          </w:p>
        </w:tc>
      </w:tr>
      <w:tr w:rsidR="008E7AE0" w:rsidRPr="0090725D" w14:paraId="13B7DDEA" w14:textId="77777777" w:rsidTr="00324A47">
        <w:tc>
          <w:tcPr>
            <w:tcW w:w="7230" w:type="dxa"/>
            <w:gridSpan w:val="2"/>
          </w:tcPr>
          <w:p w14:paraId="0256F1C5" w14:textId="78BF74B0" w:rsidR="008E7AE0" w:rsidRPr="0090725D" w:rsidRDefault="00B07F36" w:rsidP="00C56DE7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Ответственный за реализацию</w:t>
            </w:r>
            <w:r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 –</w:t>
            </w: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 МИП ЯО</w:t>
            </w:r>
          </w:p>
        </w:tc>
        <w:tc>
          <w:tcPr>
            <w:tcW w:w="8505" w:type="dxa"/>
            <w:gridSpan w:val="2"/>
          </w:tcPr>
          <w:p w14:paraId="5C85CA89" w14:textId="64F21A70" w:rsidR="008E7AE0" w:rsidRPr="0090725D" w:rsidRDefault="00C56DE7" w:rsidP="00066007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срок реализации – </w:t>
            </w:r>
            <w:r w:rsidR="008E7AE0"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2024 год</w:t>
            </w:r>
          </w:p>
        </w:tc>
      </w:tr>
      <w:tr w:rsidR="008E7AE0" w:rsidRPr="0090725D" w14:paraId="7BC0E4A1" w14:textId="77777777" w:rsidTr="00324A47">
        <w:tc>
          <w:tcPr>
            <w:tcW w:w="851" w:type="dxa"/>
          </w:tcPr>
          <w:p w14:paraId="0FC912F5" w14:textId="3EAB17E0" w:rsidR="008E7AE0" w:rsidRPr="0090725D" w:rsidRDefault="008E7AE0" w:rsidP="00FD613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</w:p>
        </w:tc>
        <w:tc>
          <w:tcPr>
            <w:tcW w:w="6379" w:type="dxa"/>
          </w:tcPr>
          <w:p w14:paraId="2FE8F647" w14:textId="44BFBEA5" w:rsidR="008E7AE0" w:rsidRPr="0090725D" w:rsidRDefault="008E7AE0" w:rsidP="00FD613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Реализа</w:t>
            </w:r>
            <w:r w:rsidR="004D3B4E"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ция</w:t>
            </w: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 комплекс</w:t>
            </w:r>
            <w:r w:rsidR="004D3B4E"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а</w:t>
            </w: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 институциональных мероприятий по популяризации и содействию развитию экспорта</w:t>
            </w:r>
          </w:p>
        </w:tc>
        <w:tc>
          <w:tcPr>
            <w:tcW w:w="4431" w:type="dxa"/>
          </w:tcPr>
          <w:p w14:paraId="173CE141" w14:textId="77777777" w:rsidR="008E7AE0" w:rsidRPr="0090725D" w:rsidRDefault="008E7AE0" w:rsidP="003F508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внедрен Региональный экспортный стандарт 2.0</w:t>
            </w:r>
          </w:p>
        </w:tc>
        <w:tc>
          <w:tcPr>
            <w:tcW w:w="4074" w:type="dxa"/>
          </w:tcPr>
          <w:p w14:paraId="159A3DD4" w14:textId="03774810" w:rsidR="008E7AE0" w:rsidRPr="0090725D" w:rsidRDefault="008E7AE0" w:rsidP="003F508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объем экспорта;</w:t>
            </w:r>
          </w:p>
          <w:p w14:paraId="59429EDE" w14:textId="5FB48A78" w:rsidR="008E7AE0" w:rsidRPr="0090725D" w:rsidRDefault="008E7AE0" w:rsidP="003F508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объем </w:t>
            </w:r>
            <w:proofErr w:type="spellStart"/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несырьевого</w:t>
            </w:r>
            <w:proofErr w:type="spellEnd"/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 неэнергетического экспорта;</w:t>
            </w:r>
          </w:p>
          <w:p w14:paraId="6BD594F8" w14:textId="1EF1949A" w:rsidR="008E7AE0" w:rsidRPr="0090725D" w:rsidRDefault="008E7AE0" w:rsidP="003F508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количество стран экспорта Ярославской области</w:t>
            </w:r>
          </w:p>
        </w:tc>
      </w:tr>
      <w:tr w:rsidR="000A7A3C" w:rsidRPr="0090725D" w14:paraId="170977AE" w14:textId="77777777" w:rsidTr="005E4BA5">
        <w:tc>
          <w:tcPr>
            <w:tcW w:w="15735" w:type="dxa"/>
            <w:gridSpan w:val="4"/>
          </w:tcPr>
          <w:p w14:paraId="50C3503A" w14:textId="77777777" w:rsidR="0090725D" w:rsidRDefault="000A7A3C" w:rsidP="0090725D">
            <w:pPr>
              <w:keepNext/>
              <w:tabs>
                <w:tab w:val="left" w:pos="387"/>
              </w:tabs>
              <w:ind w:left="-1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4</w:t>
            </w:r>
            <w:r w:rsidRPr="0090725D">
              <w:rPr>
                <w:rFonts w:ascii="Times New Roman" w:eastAsia="Times New Roman" w:hAnsi="Times New Roman" w:cs="Times New Roman"/>
                <w:bCs/>
                <w:szCs w:val="28"/>
                <w:vertAlign w:val="superscript"/>
              </w:rPr>
              <w:t>1</w:t>
            </w: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. Региональный проект «Системные меры развития международной кооперации и экспорта в Ярославской области»</w:t>
            </w:r>
          </w:p>
          <w:p w14:paraId="4F9B61F3" w14:textId="2857F0F3" w:rsidR="000A7A3C" w:rsidRPr="0090725D" w:rsidRDefault="000A7A3C" w:rsidP="0090725D">
            <w:pPr>
              <w:keepNext/>
              <w:tabs>
                <w:tab w:val="left" w:pos="387"/>
              </w:tabs>
              <w:ind w:left="-1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(куратор –</w:t>
            </w:r>
            <w:r w:rsidRPr="0090725D">
              <w:rPr>
                <w:rFonts w:ascii="Times New Roman" w:eastAsia="Times New Roman" w:hAnsi="Times New Roman" w:cs="Times New Roman"/>
                <w:szCs w:val="28"/>
              </w:rPr>
              <w:t>Хохряков Денис Сергеевич</w:t>
            </w: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)</w:t>
            </w:r>
          </w:p>
        </w:tc>
      </w:tr>
      <w:tr w:rsidR="000A7A3C" w:rsidRPr="0090725D" w14:paraId="126DB303" w14:textId="77777777" w:rsidTr="00324A47">
        <w:tc>
          <w:tcPr>
            <w:tcW w:w="7230" w:type="dxa"/>
            <w:gridSpan w:val="2"/>
          </w:tcPr>
          <w:p w14:paraId="4E1AC892" w14:textId="6CE889BE" w:rsidR="000A7A3C" w:rsidRPr="0090725D" w:rsidRDefault="00324A47" w:rsidP="00C56DE7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Ответственный за реализацию</w:t>
            </w:r>
            <w:r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 –</w:t>
            </w: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 МИП ЯО</w:t>
            </w:r>
          </w:p>
        </w:tc>
        <w:tc>
          <w:tcPr>
            <w:tcW w:w="8505" w:type="dxa"/>
            <w:gridSpan w:val="2"/>
          </w:tcPr>
          <w:p w14:paraId="728C7B93" w14:textId="52C03396" w:rsidR="000A7A3C" w:rsidRPr="0090725D" w:rsidRDefault="000A7A3C" w:rsidP="00C56DE7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срок реализации</w:t>
            </w:r>
            <w:r w:rsidR="00C56DE7"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 –</w:t>
            </w: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 2025 – 2030 годы</w:t>
            </w:r>
          </w:p>
        </w:tc>
      </w:tr>
      <w:tr w:rsidR="000A7A3C" w:rsidRPr="0090725D" w14:paraId="161F6C9F" w14:textId="77777777" w:rsidTr="00324A47">
        <w:tc>
          <w:tcPr>
            <w:tcW w:w="851" w:type="dxa"/>
            <w:tcBorders>
              <w:top w:val="single" w:sz="4" w:space="0" w:color="auto"/>
            </w:tcBorders>
          </w:tcPr>
          <w:p w14:paraId="2BC9ED7B" w14:textId="19F455F9" w:rsidR="000A7A3C" w:rsidRPr="0090725D" w:rsidRDefault="00E2051B" w:rsidP="000A7A3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</w:rPr>
              <w:t>4</w:t>
            </w:r>
            <w:r w:rsidRPr="0090725D">
              <w:rPr>
                <w:rFonts w:ascii="Times New Roman" w:eastAsia="Times New Roman" w:hAnsi="Times New Roman" w:cs="Times New Roman"/>
                <w:bCs/>
                <w:szCs w:val="28"/>
                <w:vertAlign w:val="superscript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Cs w:val="28"/>
              </w:rPr>
              <w:t>.1</w:t>
            </w:r>
          </w:p>
        </w:tc>
        <w:tc>
          <w:tcPr>
            <w:tcW w:w="6379" w:type="dxa"/>
            <w:tcBorders>
              <w:top w:val="single" w:sz="4" w:space="0" w:color="auto"/>
            </w:tcBorders>
          </w:tcPr>
          <w:p w14:paraId="7CA8650A" w14:textId="6FD4A589" w:rsidR="000A7A3C" w:rsidRPr="0090725D" w:rsidRDefault="000A7A3C" w:rsidP="000A7A3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Создана и функционирует система инструментов развития внешнеэкономической деятельности, преимущественно ориентированная на развитие отношений с дружественными странами</w:t>
            </w:r>
          </w:p>
        </w:tc>
        <w:tc>
          <w:tcPr>
            <w:tcW w:w="4431" w:type="dxa"/>
            <w:tcBorders>
              <w:top w:val="single" w:sz="4" w:space="0" w:color="auto"/>
            </w:tcBorders>
          </w:tcPr>
          <w:p w14:paraId="63393D45" w14:textId="4BDF6F88" w:rsidR="000A7A3C" w:rsidRPr="0090725D" w:rsidRDefault="000A7A3C" w:rsidP="000A7A3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внедрен Региональный экспортный стандарт 2.0</w:t>
            </w:r>
          </w:p>
        </w:tc>
        <w:tc>
          <w:tcPr>
            <w:tcW w:w="4074" w:type="dxa"/>
            <w:tcBorders>
              <w:top w:val="single" w:sz="4" w:space="0" w:color="auto"/>
            </w:tcBorders>
          </w:tcPr>
          <w:p w14:paraId="3CBC1F06" w14:textId="66172D02" w:rsidR="000A7A3C" w:rsidRPr="0090725D" w:rsidRDefault="000A7A3C" w:rsidP="000A7A3C">
            <w:pPr>
              <w:tabs>
                <w:tab w:val="left" w:pos="387"/>
              </w:tabs>
              <w:ind w:left="-12"/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объем экспорта;</w:t>
            </w:r>
          </w:p>
          <w:p w14:paraId="17FF10CF" w14:textId="50DAE1EE" w:rsidR="000A7A3C" w:rsidRPr="0090725D" w:rsidRDefault="000A7A3C" w:rsidP="000A7A3C">
            <w:pPr>
              <w:tabs>
                <w:tab w:val="left" w:pos="387"/>
              </w:tabs>
              <w:ind w:left="-12"/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объем </w:t>
            </w:r>
            <w:proofErr w:type="spellStart"/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несырьевого</w:t>
            </w:r>
            <w:proofErr w:type="spellEnd"/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 неэнергетического экспорта;</w:t>
            </w:r>
          </w:p>
          <w:p w14:paraId="25F07E06" w14:textId="27A11B07" w:rsidR="000A7A3C" w:rsidRPr="0090725D" w:rsidRDefault="000A7A3C" w:rsidP="000A7A3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количество стран экспорта Ярославской области</w:t>
            </w:r>
          </w:p>
        </w:tc>
      </w:tr>
      <w:tr w:rsidR="00E2051B" w:rsidRPr="0090725D" w14:paraId="49A49F0D" w14:textId="77777777" w:rsidTr="00324A47">
        <w:tc>
          <w:tcPr>
            <w:tcW w:w="851" w:type="dxa"/>
            <w:tcBorders>
              <w:top w:val="single" w:sz="4" w:space="0" w:color="auto"/>
            </w:tcBorders>
          </w:tcPr>
          <w:p w14:paraId="76A5AA51" w14:textId="0412553A" w:rsidR="00E2051B" w:rsidRPr="0090725D" w:rsidRDefault="00E2051B" w:rsidP="00E2051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</w:rPr>
              <w:t>4</w:t>
            </w:r>
            <w:r w:rsidRPr="0090725D">
              <w:rPr>
                <w:rFonts w:ascii="Times New Roman" w:eastAsia="Times New Roman" w:hAnsi="Times New Roman" w:cs="Times New Roman"/>
                <w:bCs/>
                <w:szCs w:val="28"/>
                <w:vertAlign w:val="superscript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Cs w:val="28"/>
              </w:rPr>
              <w:t>.2</w:t>
            </w:r>
          </w:p>
        </w:tc>
        <w:tc>
          <w:tcPr>
            <w:tcW w:w="6379" w:type="dxa"/>
            <w:tcBorders>
              <w:top w:val="single" w:sz="4" w:space="0" w:color="auto"/>
            </w:tcBorders>
          </w:tcPr>
          <w:p w14:paraId="4C83EFBE" w14:textId="02F68B62" w:rsidR="00E2051B" w:rsidRPr="0090725D" w:rsidRDefault="00E2051B" w:rsidP="00E2051B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E2051B">
              <w:rPr>
                <w:rFonts w:ascii="Times New Roman" w:eastAsia="Times New Roman" w:hAnsi="Times New Roman" w:cs="Times New Roman"/>
                <w:bCs/>
                <w:szCs w:val="28"/>
              </w:rPr>
              <w:t>Осуществление экспорта товаров (работ, услуг) субъектами малого и среднего предпринимательства при участии центров поддержки экспорта</w:t>
            </w:r>
          </w:p>
        </w:tc>
        <w:tc>
          <w:tcPr>
            <w:tcW w:w="4431" w:type="dxa"/>
            <w:tcBorders>
              <w:top w:val="single" w:sz="4" w:space="0" w:color="auto"/>
            </w:tcBorders>
          </w:tcPr>
          <w:p w14:paraId="7C9131D9" w14:textId="474DE825" w:rsidR="00E2051B" w:rsidRPr="0090725D" w:rsidRDefault="00E2051B" w:rsidP="00E2051B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E2051B">
              <w:rPr>
                <w:rFonts w:ascii="Times New Roman" w:eastAsia="Times New Roman" w:hAnsi="Times New Roman" w:cs="Times New Roman"/>
                <w:bCs/>
                <w:szCs w:val="28"/>
              </w:rPr>
              <w:t>субъектами малого и среднего предпринимательства осуществлен экспорт товаров (работ, услуг) при участии автономной некоммерческой организации «Центр экспорта Ярославской области»</w:t>
            </w:r>
          </w:p>
        </w:tc>
        <w:tc>
          <w:tcPr>
            <w:tcW w:w="4074" w:type="dxa"/>
            <w:tcBorders>
              <w:top w:val="single" w:sz="4" w:space="0" w:color="auto"/>
            </w:tcBorders>
          </w:tcPr>
          <w:p w14:paraId="0400B66B" w14:textId="77777777" w:rsidR="00E2051B" w:rsidRPr="0090725D" w:rsidRDefault="00E2051B" w:rsidP="00E2051B">
            <w:pPr>
              <w:tabs>
                <w:tab w:val="left" w:pos="387"/>
              </w:tabs>
              <w:ind w:left="-12"/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объем экспорта;</w:t>
            </w:r>
          </w:p>
          <w:p w14:paraId="2A62EB6F" w14:textId="77777777" w:rsidR="00E2051B" w:rsidRPr="0090725D" w:rsidRDefault="00E2051B" w:rsidP="00E2051B">
            <w:pPr>
              <w:tabs>
                <w:tab w:val="left" w:pos="387"/>
              </w:tabs>
              <w:ind w:left="-12"/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объем </w:t>
            </w:r>
            <w:proofErr w:type="spellStart"/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несырьевого</w:t>
            </w:r>
            <w:proofErr w:type="spellEnd"/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 неэнергетического экспорта;</w:t>
            </w:r>
          </w:p>
          <w:p w14:paraId="69324C43" w14:textId="2FEEBC85" w:rsidR="00E2051B" w:rsidRPr="0090725D" w:rsidRDefault="00E2051B" w:rsidP="00E2051B">
            <w:pPr>
              <w:tabs>
                <w:tab w:val="left" w:pos="387"/>
              </w:tabs>
              <w:ind w:left="-12"/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количество стран экспорта Ярославской области</w:t>
            </w:r>
          </w:p>
        </w:tc>
      </w:tr>
      <w:tr w:rsidR="000A7A3C" w:rsidRPr="0090725D" w14:paraId="257C2678" w14:textId="77777777" w:rsidTr="00732392">
        <w:tc>
          <w:tcPr>
            <w:tcW w:w="15735" w:type="dxa"/>
            <w:gridSpan w:val="4"/>
          </w:tcPr>
          <w:p w14:paraId="320FDC1E" w14:textId="77777777" w:rsidR="000A7A3C" w:rsidRPr="0090725D" w:rsidRDefault="000A7A3C" w:rsidP="000A7A3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5. Комплекс процессных мероприятий «Популяризация деятельности в сфере промышленности и оказание содействия развитию промышленного комплекса Ярославской области»</w:t>
            </w:r>
          </w:p>
        </w:tc>
      </w:tr>
      <w:tr w:rsidR="000A7A3C" w:rsidRPr="0090725D" w14:paraId="76A6A95F" w14:textId="77777777" w:rsidTr="00324A47">
        <w:tc>
          <w:tcPr>
            <w:tcW w:w="7230" w:type="dxa"/>
            <w:gridSpan w:val="2"/>
          </w:tcPr>
          <w:p w14:paraId="26DC8C95" w14:textId="211E1C89" w:rsidR="000A7A3C" w:rsidRPr="0090725D" w:rsidRDefault="00324A47" w:rsidP="00C56DE7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Ответственный за реализацию</w:t>
            </w:r>
            <w:r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 –</w:t>
            </w: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 МИП ЯО</w:t>
            </w:r>
          </w:p>
        </w:tc>
        <w:tc>
          <w:tcPr>
            <w:tcW w:w="8505" w:type="dxa"/>
            <w:gridSpan w:val="2"/>
          </w:tcPr>
          <w:p w14:paraId="7609F270" w14:textId="77777777" w:rsidR="000A7A3C" w:rsidRPr="0090725D" w:rsidRDefault="000A7A3C" w:rsidP="00C56DE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-</w:t>
            </w:r>
          </w:p>
        </w:tc>
      </w:tr>
      <w:tr w:rsidR="000A7A3C" w:rsidRPr="0090725D" w14:paraId="22DE8B0F" w14:textId="77777777" w:rsidTr="00324A47">
        <w:tc>
          <w:tcPr>
            <w:tcW w:w="851" w:type="dxa"/>
          </w:tcPr>
          <w:p w14:paraId="72BC96EC" w14:textId="0B01AAB8" w:rsidR="000A7A3C" w:rsidRPr="0090725D" w:rsidRDefault="000A7A3C" w:rsidP="000A7A3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</w:p>
        </w:tc>
        <w:tc>
          <w:tcPr>
            <w:tcW w:w="6379" w:type="dxa"/>
          </w:tcPr>
          <w:p w14:paraId="47F6CDDA" w14:textId="77777777" w:rsidR="000A7A3C" w:rsidRPr="0090725D" w:rsidRDefault="000A7A3C" w:rsidP="000A7A3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>Организация и проведение мероприятий, направленных на популяризацию деятельности в сфере промышленности и оказание содействия развитию промышленного комплекса Ярославской области</w:t>
            </w:r>
          </w:p>
        </w:tc>
        <w:tc>
          <w:tcPr>
            <w:tcW w:w="4431" w:type="dxa"/>
          </w:tcPr>
          <w:p w14:paraId="6243F03F" w14:textId="77777777" w:rsidR="000A7A3C" w:rsidRPr="0090725D" w:rsidRDefault="000A7A3C" w:rsidP="000A7A3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продвижение промышленного потенциала Ярославской области, обмен опытом в сфере развития промышленности, развитие производственной кооперации, общественное признание и поощрение </w:t>
            </w: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lastRenderedPageBreak/>
              <w:t>достижений промышленных предприятий Ярославской области</w:t>
            </w:r>
          </w:p>
        </w:tc>
        <w:tc>
          <w:tcPr>
            <w:tcW w:w="4074" w:type="dxa"/>
          </w:tcPr>
          <w:p w14:paraId="636488BC" w14:textId="36798502" w:rsidR="000A7A3C" w:rsidRPr="0090725D" w:rsidRDefault="000A7A3C" w:rsidP="00C56DE7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  <w:szCs w:val="28"/>
              </w:rPr>
              <w:lastRenderedPageBreak/>
              <w:t>индекс промышленного производства по видам экономической деятельности раздела «Обрабатывающие производства» ОКВЭД по отношению к 2022 году</w:t>
            </w:r>
          </w:p>
        </w:tc>
      </w:tr>
    </w:tbl>
    <w:p w14:paraId="4E899477" w14:textId="77777777" w:rsidR="006D59D1" w:rsidRDefault="006D59D1" w:rsidP="00FD613A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p w14:paraId="0F118727" w14:textId="1D17DA08" w:rsidR="000512C3" w:rsidRDefault="006D59D1" w:rsidP="00FD613A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4. </w:t>
      </w:r>
      <w:r w:rsidRPr="00FD613A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Финансовое обеспечение </w:t>
      </w:r>
      <w:r w:rsidR="00C56DE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г</w:t>
      </w:r>
      <w:r w:rsidRPr="00FD613A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осударственной программы</w:t>
      </w:r>
      <w:r w:rsidR="00C56DE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Ярославской области</w:t>
      </w:r>
    </w:p>
    <w:p w14:paraId="57728832" w14:textId="3E368264" w:rsidR="006D1E66" w:rsidRDefault="006D1E66" w:rsidP="00FD613A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p w14:paraId="2FD7DBE1" w14:textId="77777777" w:rsidR="006D1E66" w:rsidRPr="006D1E66" w:rsidRDefault="006D1E66" w:rsidP="006D1E66">
      <w:pPr>
        <w:spacing w:after="0" w:line="240" w:lineRule="auto"/>
        <w:rPr>
          <w:rFonts w:ascii="Times New Roman" w:eastAsia="Calibri" w:hAnsi="Times New Roman" w:cs="Times New Roman"/>
          <w:sz w:val="2"/>
          <w:szCs w:val="2"/>
        </w:rPr>
      </w:pPr>
    </w:p>
    <w:tbl>
      <w:tblPr>
        <w:tblStyle w:val="23"/>
        <w:tblW w:w="14600" w:type="dxa"/>
        <w:tblInd w:w="-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89"/>
        <w:gridCol w:w="1389"/>
        <w:gridCol w:w="1418"/>
        <w:gridCol w:w="1559"/>
        <w:gridCol w:w="1417"/>
        <w:gridCol w:w="1418"/>
        <w:gridCol w:w="1417"/>
        <w:gridCol w:w="1276"/>
        <w:gridCol w:w="1417"/>
      </w:tblGrid>
      <w:tr w:rsidR="000A7A3C" w:rsidRPr="0090725D" w14:paraId="6EDA0E1C" w14:textId="77777777" w:rsidTr="005E4BA5">
        <w:tc>
          <w:tcPr>
            <w:tcW w:w="3289" w:type="dxa"/>
            <w:vMerge w:val="restart"/>
          </w:tcPr>
          <w:p w14:paraId="5DC65B5E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11311" w:type="dxa"/>
            <w:gridSpan w:val="8"/>
          </w:tcPr>
          <w:p w14:paraId="1DAC1CD0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ind w:left="-122" w:right="-94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Объем финансового обеспечения по годам реализации, тыс. рублей</w:t>
            </w:r>
          </w:p>
        </w:tc>
      </w:tr>
      <w:tr w:rsidR="000A7A3C" w:rsidRPr="0090725D" w14:paraId="0CE8A419" w14:textId="77777777" w:rsidTr="005E4BA5">
        <w:tc>
          <w:tcPr>
            <w:tcW w:w="3289" w:type="dxa"/>
            <w:vMerge/>
          </w:tcPr>
          <w:p w14:paraId="3E5C2B01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389" w:type="dxa"/>
          </w:tcPr>
          <w:p w14:paraId="70EA8F51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2024</w:t>
            </w:r>
          </w:p>
        </w:tc>
        <w:tc>
          <w:tcPr>
            <w:tcW w:w="1418" w:type="dxa"/>
          </w:tcPr>
          <w:p w14:paraId="7188FAFA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2025</w:t>
            </w:r>
          </w:p>
        </w:tc>
        <w:tc>
          <w:tcPr>
            <w:tcW w:w="1559" w:type="dxa"/>
          </w:tcPr>
          <w:p w14:paraId="2F114008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2026</w:t>
            </w:r>
          </w:p>
        </w:tc>
        <w:tc>
          <w:tcPr>
            <w:tcW w:w="1417" w:type="dxa"/>
          </w:tcPr>
          <w:p w14:paraId="43D24C72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2027</w:t>
            </w:r>
          </w:p>
        </w:tc>
        <w:tc>
          <w:tcPr>
            <w:tcW w:w="1418" w:type="dxa"/>
          </w:tcPr>
          <w:p w14:paraId="75CB8D93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2028</w:t>
            </w:r>
          </w:p>
        </w:tc>
        <w:tc>
          <w:tcPr>
            <w:tcW w:w="1417" w:type="dxa"/>
          </w:tcPr>
          <w:p w14:paraId="1D032A47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2029</w:t>
            </w:r>
          </w:p>
        </w:tc>
        <w:tc>
          <w:tcPr>
            <w:tcW w:w="1276" w:type="dxa"/>
          </w:tcPr>
          <w:p w14:paraId="1D79B299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2030</w:t>
            </w:r>
          </w:p>
        </w:tc>
        <w:tc>
          <w:tcPr>
            <w:tcW w:w="1417" w:type="dxa"/>
          </w:tcPr>
          <w:p w14:paraId="60C55206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всего</w:t>
            </w:r>
          </w:p>
        </w:tc>
      </w:tr>
    </w:tbl>
    <w:p w14:paraId="53EC067B" w14:textId="77777777" w:rsidR="000A7A3C" w:rsidRPr="0090725D" w:rsidRDefault="000A7A3C" w:rsidP="000A7A3C">
      <w:pPr>
        <w:spacing w:after="0" w:line="235" w:lineRule="auto"/>
        <w:rPr>
          <w:rFonts w:ascii="Times New Roman" w:eastAsia="Calibri" w:hAnsi="Times New Roman" w:cs="Times New Roman"/>
          <w:sz w:val="2"/>
          <w:szCs w:val="24"/>
        </w:rPr>
      </w:pPr>
    </w:p>
    <w:tbl>
      <w:tblPr>
        <w:tblStyle w:val="23"/>
        <w:tblW w:w="14601" w:type="dxa"/>
        <w:tblInd w:w="-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89"/>
        <w:gridCol w:w="1389"/>
        <w:gridCol w:w="1418"/>
        <w:gridCol w:w="1559"/>
        <w:gridCol w:w="1417"/>
        <w:gridCol w:w="1418"/>
        <w:gridCol w:w="1417"/>
        <w:gridCol w:w="1276"/>
        <w:gridCol w:w="1418"/>
      </w:tblGrid>
      <w:tr w:rsidR="000A7A3C" w:rsidRPr="0090725D" w14:paraId="5A2CE54B" w14:textId="77777777" w:rsidTr="00724D43">
        <w:trPr>
          <w:tblHeader/>
        </w:trPr>
        <w:tc>
          <w:tcPr>
            <w:tcW w:w="3289" w:type="dxa"/>
          </w:tcPr>
          <w:p w14:paraId="20C18DC1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389" w:type="dxa"/>
          </w:tcPr>
          <w:p w14:paraId="3C67DC43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418" w:type="dxa"/>
          </w:tcPr>
          <w:p w14:paraId="7779C430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1559" w:type="dxa"/>
          </w:tcPr>
          <w:p w14:paraId="15685B14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1417" w:type="dxa"/>
          </w:tcPr>
          <w:p w14:paraId="5F7AC8A2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  <w:tc>
          <w:tcPr>
            <w:tcW w:w="1418" w:type="dxa"/>
          </w:tcPr>
          <w:p w14:paraId="046FDBCD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  <w:tc>
          <w:tcPr>
            <w:tcW w:w="1417" w:type="dxa"/>
          </w:tcPr>
          <w:p w14:paraId="524FFEFE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ind w:left="-108" w:right="-95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7</w:t>
            </w:r>
          </w:p>
        </w:tc>
        <w:tc>
          <w:tcPr>
            <w:tcW w:w="1276" w:type="dxa"/>
          </w:tcPr>
          <w:p w14:paraId="61F646F7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ind w:left="-263" w:right="-236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8</w:t>
            </w:r>
          </w:p>
        </w:tc>
        <w:tc>
          <w:tcPr>
            <w:tcW w:w="1418" w:type="dxa"/>
          </w:tcPr>
          <w:p w14:paraId="400D52C3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ind w:left="-122" w:right="-94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9</w:t>
            </w:r>
          </w:p>
        </w:tc>
      </w:tr>
      <w:tr w:rsidR="000A7A3C" w:rsidRPr="0090725D" w14:paraId="049427A4" w14:textId="77777777" w:rsidTr="00724D43">
        <w:tc>
          <w:tcPr>
            <w:tcW w:w="3289" w:type="dxa"/>
          </w:tcPr>
          <w:p w14:paraId="07656204" w14:textId="0643A594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Государственная программа Ярославской области</w:t>
            </w:r>
            <w:r w:rsidR="00C56DE7" w:rsidRPr="0090725D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90725D">
              <w:rPr>
                <w:rFonts w:ascii="Times New Roman" w:eastAsia="Times New Roman" w:hAnsi="Times New Roman" w:cs="Times New Roman"/>
                <w:bCs/>
              </w:rPr>
              <w:t>– всего</w:t>
            </w:r>
          </w:p>
          <w:p w14:paraId="576DD8EB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в том числе:</w:t>
            </w:r>
          </w:p>
        </w:tc>
        <w:tc>
          <w:tcPr>
            <w:tcW w:w="1389" w:type="dxa"/>
          </w:tcPr>
          <w:p w14:paraId="2C278251" w14:textId="2F151D73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</w:rPr>
              <w:t>159184,5</w:t>
            </w:r>
          </w:p>
        </w:tc>
        <w:tc>
          <w:tcPr>
            <w:tcW w:w="1418" w:type="dxa"/>
          </w:tcPr>
          <w:p w14:paraId="02BF3A31" w14:textId="581793E7" w:rsidR="00570885" w:rsidRPr="0090725D" w:rsidRDefault="00570885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</w:rPr>
              <w:t>146664,4</w:t>
            </w:r>
          </w:p>
        </w:tc>
        <w:tc>
          <w:tcPr>
            <w:tcW w:w="1559" w:type="dxa"/>
          </w:tcPr>
          <w:p w14:paraId="7D281854" w14:textId="1B91D791" w:rsidR="000A7A3C" w:rsidRPr="0090725D" w:rsidRDefault="00023363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132053,6</w:t>
            </w:r>
          </w:p>
        </w:tc>
        <w:tc>
          <w:tcPr>
            <w:tcW w:w="1417" w:type="dxa"/>
          </w:tcPr>
          <w:p w14:paraId="063A4702" w14:textId="45079690" w:rsidR="000A7A3C" w:rsidRPr="0090725D" w:rsidRDefault="00093DC8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82965,8</w:t>
            </w:r>
          </w:p>
        </w:tc>
        <w:tc>
          <w:tcPr>
            <w:tcW w:w="1418" w:type="dxa"/>
          </w:tcPr>
          <w:p w14:paraId="04C2BEEB" w14:textId="4F27F7B1" w:rsidR="000A7A3C" w:rsidRPr="0090725D" w:rsidRDefault="00172829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83855,8</w:t>
            </w:r>
          </w:p>
        </w:tc>
        <w:tc>
          <w:tcPr>
            <w:tcW w:w="1417" w:type="dxa"/>
          </w:tcPr>
          <w:p w14:paraId="3E22F0C6" w14:textId="4B5611EC" w:rsidR="000A7A3C" w:rsidRPr="0090725D" w:rsidRDefault="00AD7FA0" w:rsidP="00AD7FA0">
            <w:pPr>
              <w:tabs>
                <w:tab w:val="left" w:pos="387"/>
              </w:tabs>
              <w:spacing w:line="235" w:lineRule="auto"/>
              <w:ind w:left="-108" w:right="-95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665</w:t>
            </w:r>
            <w:r w:rsidR="000A7A3C" w:rsidRPr="0090725D">
              <w:rPr>
                <w:rFonts w:ascii="Times New Roman" w:eastAsia="Times New Roman" w:hAnsi="Times New Roman" w:cs="Times New Roman"/>
                <w:bCs/>
              </w:rPr>
              <w:t>00,0</w:t>
            </w:r>
          </w:p>
        </w:tc>
        <w:tc>
          <w:tcPr>
            <w:tcW w:w="1276" w:type="dxa"/>
          </w:tcPr>
          <w:p w14:paraId="5D7BA6A2" w14:textId="3FFA75A8" w:rsidR="000A7A3C" w:rsidRPr="0090725D" w:rsidRDefault="00AD7FA0" w:rsidP="005E4BA5">
            <w:pPr>
              <w:tabs>
                <w:tab w:val="left" w:pos="387"/>
              </w:tabs>
              <w:spacing w:line="235" w:lineRule="auto"/>
              <w:ind w:left="-263" w:right="-236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66500</w:t>
            </w:r>
            <w:r w:rsidR="000A7A3C" w:rsidRPr="0090725D">
              <w:rPr>
                <w:rFonts w:ascii="Times New Roman" w:eastAsia="Times New Roman" w:hAnsi="Times New Roman" w:cs="Times New Roman"/>
                <w:bCs/>
              </w:rPr>
              <w:t>,0</w:t>
            </w:r>
          </w:p>
        </w:tc>
        <w:tc>
          <w:tcPr>
            <w:tcW w:w="1418" w:type="dxa"/>
          </w:tcPr>
          <w:p w14:paraId="6BB4725C" w14:textId="06808F97" w:rsidR="00570885" w:rsidRPr="0090725D" w:rsidRDefault="009E5D90" w:rsidP="005E4BA5">
            <w:pPr>
              <w:tabs>
                <w:tab w:val="left" w:pos="387"/>
              </w:tabs>
              <w:spacing w:line="235" w:lineRule="auto"/>
              <w:ind w:left="-122" w:right="-94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pacing w:val="-6"/>
              </w:rPr>
            </w:pPr>
            <w:r w:rsidRPr="0090725D">
              <w:rPr>
                <w:rFonts w:ascii="Times New Roman" w:eastAsia="Times New Roman" w:hAnsi="Times New Roman" w:cs="Times New Roman"/>
              </w:rPr>
              <w:t>737724,1</w:t>
            </w:r>
          </w:p>
        </w:tc>
      </w:tr>
      <w:tr w:rsidR="000A7A3C" w:rsidRPr="0090725D" w14:paraId="1BCFE31B" w14:textId="77777777" w:rsidTr="00724D43">
        <w:tc>
          <w:tcPr>
            <w:tcW w:w="3289" w:type="dxa"/>
          </w:tcPr>
          <w:p w14:paraId="42C16790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- областные средства</w:t>
            </w:r>
          </w:p>
        </w:tc>
        <w:tc>
          <w:tcPr>
            <w:tcW w:w="1389" w:type="dxa"/>
          </w:tcPr>
          <w:p w14:paraId="10AEE6DE" w14:textId="0D115A5E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</w:rPr>
              <w:t>106112,9</w:t>
            </w:r>
          </w:p>
        </w:tc>
        <w:tc>
          <w:tcPr>
            <w:tcW w:w="1418" w:type="dxa"/>
          </w:tcPr>
          <w:p w14:paraId="20DB872D" w14:textId="6DC478B3" w:rsidR="005C6801" w:rsidRPr="0090725D" w:rsidRDefault="005C6801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67996,5</w:t>
            </w:r>
          </w:p>
        </w:tc>
        <w:tc>
          <w:tcPr>
            <w:tcW w:w="1559" w:type="dxa"/>
          </w:tcPr>
          <w:p w14:paraId="20DD897D" w14:textId="25575FD8" w:rsidR="000A7A3C" w:rsidRPr="0090725D" w:rsidRDefault="000A7A3C" w:rsidP="00F67694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67</w:t>
            </w:r>
            <w:r w:rsidR="00F67694" w:rsidRPr="0090725D">
              <w:rPr>
                <w:rFonts w:ascii="Times New Roman" w:eastAsia="Times New Roman" w:hAnsi="Times New Roman" w:cs="Times New Roman"/>
                <w:bCs/>
              </w:rPr>
              <w:t>122</w:t>
            </w:r>
            <w:r w:rsidRPr="0090725D">
              <w:rPr>
                <w:rFonts w:ascii="Times New Roman" w:eastAsia="Times New Roman" w:hAnsi="Times New Roman" w:cs="Times New Roman"/>
                <w:bCs/>
              </w:rPr>
              <w:t>,</w:t>
            </w:r>
            <w:r w:rsidR="00F67694" w:rsidRPr="0090725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417" w:type="dxa"/>
          </w:tcPr>
          <w:p w14:paraId="6DF04677" w14:textId="24049BD7" w:rsidR="000A7A3C" w:rsidRPr="0090725D" w:rsidRDefault="000A7A3C" w:rsidP="00023363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Calibri" w:hAnsi="Times New Roman" w:cs="Times New Roman"/>
                <w:bCs/>
              </w:rPr>
              <w:t>67</w:t>
            </w:r>
            <w:r w:rsidR="00023363" w:rsidRPr="0090725D">
              <w:rPr>
                <w:rFonts w:ascii="Times New Roman" w:eastAsia="Calibri" w:hAnsi="Times New Roman" w:cs="Times New Roman"/>
                <w:bCs/>
              </w:rPr>
              <w:t>323</w:t>
            </w:r>
            <w:r w:rsidRPr="0090725D">
              <w:rPr>
                <w:rFonts w:ascii="Times New Roman" w:eastAsia="Calibri" w:hAnsi="Times New Roman" w:cs="Times New Roman"/>
                <w:bCs/>
              </w:rPr>
              <w:t>,</w:t>
            </w:r>
            <w:r w:rsidR="00023363" w:rsidRPr="0090725D">
              <w:rPr>
                <w:rFonts w:ascii="Times New Roman" w:eastAsia="Calibri" w:hAnsi="Times New Roman" w:cs="Times New Roman"/>
                <w:bCs/>
              </w:rPr>
              <w:t>3</w:t>
            </w:r>
          </w:p>
        </w:tc>
        <w:tc>
          <w:tcPr>
            <w:tcW w:w="1418" w:type="dxa"/>
          </w:tcPr>
          <w:p w14:paraId="35CC3D11" w14:textId="5FDB4DB0" w:rsidR="000A7A3C" w:rsidRPr="0090725D" w:rsidRDefault="009D45D4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67367,8</w:t>
            </w:r>
          </w:p>
        </w:tc>
        <w:tc>
          <w:tcPr>
            <w:tcW w:w="1417" w:type="dxa"/>
          </w:tcPr>
          <w:p w14:paraId="774F7623" w14:textId="7B4036D2" w:rsidR="000A7A3C" w:rsidRPr="0090725D" w:rsidRDefault="00AD7FA0" w:rsidP="00AD7FA0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66500</w:t>
            </w:r>
            <w:r w:rsidR="000A7A3C" w:rsidRPr="0090725D">
              <w:rPr>
                <w:rFonts w:ascii="Times New Roman" w:eastAsia="Times New Roman" w:hAnsi="Times New Roman" w:cs="Times New Roman"/>
                <w:bCs/>
              </w:rPr>
              <w:t>,0</w:t>
            </w:r>
          </w:p>
        </w:tc>
        <w:tc>
          <w:tcPr>
            <w:tcW w:w="1276" w:type="dxa"/>
          </w:tcPr>
          <w:p w14:paraId="3E740910" w14:textId="698406FB" w:rsidR="000A7A3C" w:rsidRPr="0090725D" w:rsidRDefault="00AD7FA0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66500</w:t>
            </w:r>
            <w:r w:rsidR="000A7A3C" w:rsidRPr="0090725D">
              <w:rPr>
                <w:rFonts w:ascii="Times New Roman" w:eastAsia="Times New Roman" w:hAnsi="Times New Roman" w:cs="Times New Roman"/>
                <w:bCs/>
              </w:rPr>
              <w:t>,0</w:t>
            </w:r>
          </w:p>
        </w:tc>
        <w:tc>
          <w:tcPr>
            <w:tcW w:w="1418" w:type="dxa"/>
          </w:tcPr>
          <w:p w14:paraId="048C7778" w14:textId="090CAC38" w:rsidR="005D475D" w:rsidRPr="0090725D" w:rsidRDefault="002C3969" w:rsidP="005E4BA5">
            <w:pPr>
              <w:tabs>
                <w:tab w:val="left" w:pos="387"/>
              </w:tabs>
              <w:spacing w:line="235" w:lineRule="auto"/>
              <w:ind w:left="-122" w:right="-94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</w:rPr>
              <w:t>508922,6</w:t>
            </w:r>
          </w:p>
        </w:tc>
      </w:tr>
      <w:tr w:rsidR="000A7A3C" w:rsidRPr="0090725D" w14:paraId="3B27CC64" w14:textId="77777777" w:rsidTr="00724D43">
        <w:tc>
          <w:tcPr>
            <w:tcW w:w="3289" w:type="dxa"/>
          </w:tcPr>
          <w:p w14:paraId="1148323E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- федеральные средства</w:t>
            </w:r>
          </w:p>
        </w:tc>
        <w:tc>
          <w:tcPr>
            <w:tcW w:w="1389" w:type="dxa"/>
          </w:tcPr>
          <w:p w14:paraId="19BC272D" w14:textId="5E794216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53071,6</w:t>
            </w:r>
          </w:p>
        </w:tc>
        <w:tc>
          <w:tcPr>
            <w:tcW w:w="1418" w:type="dxa"/>
          </w:tcPr>
          <w:p w14:paraId="6237BB18" w14:textId="6CE9382E" w:rsidR="00522CDF" w:rsidRPr="0090725D" w:rsidRDefault="00522CDF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78667,9</w:t>
            </w:r>
          </w:p>
        </w:tc>
        <w:tc>
          <w:tcPr>
            <w:tcW w:w="1559" w:type="dxa"/>
          </w:tcPr>
          <w:p w14:paraId="0F116814" w14:textId="4A1D3605" w:rsidR="000A7A3C" w:rsidRPr="0090725D" w:rsidRDefault="001A520F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64931,5</w:t>
            </w:r>
          </w:p>
        </w:tc>
        <w:tc>
          <w:tcPr>
            <w:tcW w:w="1417" w:type="dxa"/>
          </w:tcPr>
          <w:p w14:paraId="29D2915F" w14:textId="5DAE3AA7" w:rsidR="000A7A3C" w:rsidRPr="0090725D" w:rsidRDefault="00AF3CCF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Calibri" w:hAnsi="Times New Roman" w:cs="Times New Roman"/>
                <w:bCs/>
              </w:rPr>
              <w:t>15642,5</w:t>
            </w:r>
          </w:p>
        </w:tc>
        <w:tc>
          <w:tcPr>
            <w:tcW w:w="1418" w:type="dxa"/>
          </w:tcPr>
          <w:p w14:paraId="0E1FB5A4" w14:textId="000CF489" w:rsidR="000A7A3C" w:rsidRPr="0090725D" w:rsidRDefault="009D45D4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16488,0</w:t>
            </w:r>
          </w:p>
        </w:tc>
        <w:tc>
          <w:tcPr>
            <w:tcW w:w="1417" w:type="dxa"/>
          </w:tcPr>
          <w:p w14:paraId="71881D08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</w:tcPr>
          <w:p w14:paraId="0DCEAE8D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</w:tcPr>
          <w:p w14:paraId="4D0B0767" w14:textId="0C0DD369" w:rsidR="00522CDF" w:rsidRPr="0090725D" w:rsidRDefault="002C3969" w:rsidP="005E4BA5">
            <w:pPr>
              <w:tabs>
                <w:tab w:val="left" w:pos="387"/>
              </w:tabs>
              <w:spacing w:line="235" w:lineRule="auto"/>
              <w:ind w:left="-127" w:right="-94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</w:rPr>
              <w:t>228801,5</w:t>
            </w:r>
          </w:p>
        </w:tc>
      </w:tr>
      <w:tr w:rsidR="000A7A3C" w:rsidRPr="0090725D" w14:paraId="415EE616" w14:textId="77777777" w:rsidTr="00724D43">
        <w:tc>
          <w:tcPr>
            <w:tcW w:w="3289" w:type="dxa"/>
          </w:tcPr>
          <w:p w14:paraId="00D8E73B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Региональный проект «Государственная поддержка субъектов деятельности в сфере промышленности Ярославской области» – всего</w:t>
            </w:r>
          </w:p>
          <w:p w14:paraId="1C2B802D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в том числе:</w:t>
            </w:r>
          </w:p>
        </w:tc>
        <w:tc>
          <w:tcPr>
            <w:tcW w:w="1389" w:type="dxa"/>
          </w:tcPr>
          <w:p w14:paraId="4BE10B99" w14:textId="097419FF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</w:rPr>
              <w:t>140762,4</w:t>
            </w:r>
          </w:p>
        </w:tc>
        <w:tc>
          <w:tcPr>
            <w:tcW w:w="1418" w:type="dxa"/>
          </w:tcPr>
          <w:p w14:paraId="1386DC57" w14:textId="46160B45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92751,9</w:t>
            </w:r>
          </w:p>
        </w:tc>
        <w:tc>
          <w:tcPr>
            <w:tcW w:w="1559" w:type="dxa"/>
          </w:tcPr>
          <w:p w14:paraId="37BFB90B" w14:textId="56BB3039" w:rsidR="000A7A3C" w:rsidRPr="0090725D" w:rsidRDefault="002E30B2" w:rsidP="002E30B2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10</w:t>
            </w:r>
            <w:r w:rsidR="000A7A3C" w:rsidRPr="0090725D">
              <w:rPr>
                <w:rFonts w:ascii="Times New Roman" w:eastAsia="Times New Roman" w:hAnsi="Times New Roman" w:cs="Times New Roman"/>
                <w:bCs/>
              </w:rPr>
              <w:t>0000,0</w:t>
            </w:r>
          </w:p>
        </w:tc>
        <w:tc>
          <w:tcPr>
            <w:tcW w:w="1417" w:type="dxa"/>
          </w:tcPr>
          <w:p w14:paraId="512AA0C1" w14:textId="6635E062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50000,0</w:t>
            </w:r>
          </w:p>
        </w:tc>
        <w:tc>
          <w:tcPr>
            <w:tcW w:w="1418" w:type="dxa"/>
          </w:tcPr>
          <w:p w14:paraId="6B65EA12" w14:textId="3BEDFC19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50000,0</w:t>
            </w:r>
          </w:p>
        </w:tc>
        <w:tc>
          <w:tcPr>
            <w:tcW w:w="1417" w:type="dxa"/>
          </w:tcPr>
          <w:p w14:paraId="3FD1AC33" w14:textId="33ED2586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50000,0</w:t>
            </w:r>
          </w:p>
        </w:tc>
        <w:tc>
          <w:tcPr>
            <w:tcW w:w="1276" w:type="dxa"/>
          </w:tcPr>
          <w:p w14:paraId="69C7FD83" w14:textId="2BC54260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ind w:left="-108" w:right="-94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50000,0</w:t>
            </w:r>
          </w:p>
        </w:tc>
        <w:tc>
          <w:tcPr>
            <w:tcW w:w="1418" w:type="dxa"/>
          </w:tcPr>
          <w:p w14:paraId="38557464" w14:textId="4990154C" w:rsidR="000A7A3C" w:rsidRPr="0090725D" w:rsidRDefault="002E30B2" w:rsidP="002E30B2">
            <w:pPr>
              <w:tabs>
                <w:tab w:val="left" w:pos="387"/>
              </w:tabs>
              <w:spacing w:line="235" w:lineRule="auto"/>
              <w:ind w:left="-122" w:right="-94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</w:rPr>
              <w:t>533</w:t>
            </w:r>
            <w:r w:rsidR="000A7A3C" w:rsidRPr="0090725D">
              <w:rPr>
                <w:rFonts w:ascii="Times New Roman" w:eastAsia="Times New Roman" w:hAnsi="Times New Roman" w:cs="Times New Roman"/>
              </w:rPr>
              <w:t>514,3</w:t>
            </w:r>
          </w:p>
        </w:tc>
      </w:tr>
      <w:tr w:rsidR="000A7A3C" w:rsidRPr="0090725D" w14:paraId="5BE536C0" w14:textId="77777777" w:rsidTr="00724D43">
        <w:tc>
          <w:tcPr>
            <w:tcW w:w="3289" w:type="dxa"/>
          </w:tcPr>
          <w:p w14:paraId="70ADB7F3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- областные средства</w:t>
            </w:r>
          </w:p>
        </w:tc>
        <w:tc>
          <w:tcPr>
            <w:tcW w:w="1389" w:type="dxa"/>
          </w:tcPr>
          <w:p w14:paraId="5376DCF0" w14:textId="378DD5D5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</w:rPr>
              <w:t>100000,0</w:t>
            </w:r>
          </w:p>
        </w:tc>
        <w:tc>
          <w:tcPr>
            <w:tcW w:w="1418" w:type="dxa"/>
          </w:tcPr>
          <w:p w14:paraId="1206C02D" w14:textId="57512252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50000,0</w:t>
            </w:r>
          </w:p>
        </w:tc>
        <w:tc>
          <w:tcPr>
            <w:tcW w:w="1559" w:type="dxa"/>
          </w:tcPr>
          <w:p w14:paraId="280741C9" w14:textId="5E9E8ABD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50000,0</w:t>
            </w:r>
          </w:p>
        </w:tc>
        <w:tc>
          <w:tcPr>
            <w:tcW w:w="1417" w:type="dxa"/>
          </w:tcPr>
          <w:p w14:paraId="397381C7" w14:textId="033D6488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Calibri" w:hAnsi="Times New Roman" w:cs="Times New Roman"/>
                <w:bCs/>
              </w:rPr>
              <w:t>50000,0</w:t>
            </w:r>
          </w:p>
        </w:tc>
        <w:tc>
          <w:tcPr>
            <w:tcW w:w="1418" w:type="dxa"/>
          </w:tcPr>
          <w:p w14:paraId="1F468D41" w14:textId="65467026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50000,0</w:t>
            </w:r>
          </w:p>
        </w:tc>
        <w:tc>
          <w:tcPr>
            <w:tcW w:w="1417" w:type="dxa"/>
          </w:tcPr>
          <w:p w14:paraId="70A5C7E8" w14:textId="5A494B3B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50000,0</w:t>
            </w:r>
          </w:p>
        </w:tc>
        <w:tc>
          <w:tcPr>
            <w:tcW w:w="1276" w:type="dxa"/>
          </w:tcPr>
          <w:p w14:paraId="22F3128F" w14:textId="48D7F6B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50000,0</w:t>
            </w:r>
          </w:p>
        </w:tc>
        <w:tc>
          <w:tcPr>
            <w:tcW w:w="1418" w:type="dxa"/>
          </w:tcPr>
          <w:p w14:paraId="621BB46A" w14:textId="2020B3FB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ind w:left="-122" w:right="-94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</w:rPr>
              <w:t>400000,0</w:t>
            </w:r>
          </w:p>
        </w:tc>
      </w:tr>
      <w:tr w:rsidR="000A7A3C" w:rsidRPr="0090725D" w14:paraId="2822FF2E" w14:textId="77777777" w:rsidTr="00724D43">
        <w:tc>
          <w:tcPr>
            <w:tcW w:w="3289" w:type="dxa"/>
          </w:tcPr>
          <w:p w14:paraId="03724157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- федеральные средства</w:t>
            </w:r>
          </w:p>
        </w:tc>
        <w:tc>
          <w:tcPr>
            <w:tcW w:w="1389" w:type="dxa"/>
          </w:tcPr>
          <w:p w14:paraId="5141550F" w14:textId="21A5746F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40762,4</w:t>
            </w:r>
          </w:p>
        </w:tc>
        <w:tc>
          <w:tcPr>
            <w:tcW w:w="1418" w:type="dxa"/>
          </w:tcPr>
          <w:p w14:paraId="526911F7" w14:textId="63708E6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42751,9</w:t>
            </w:r>
          </w:p>
        </w:tc>
        <w:tc>
          <w:tcPr>
            <w:tcW w:w="1559" w:type="dxa"/>
          </w:tcPr>
          <w:p w14:paraId="23E311B1" w14:textId="7013FB94" w:rsidR="000A7A3C" w:rsidRPr="0090725D" w:rsidRDefault="00C077A8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50000,0</w:t>
            </w:r>
          </w:p>
        </w:tc>
        <w:tc>
          <w:tcPr>
            <w:tcW w:w="1417" w:type="dxa"/>
          </w:tcPr>
          <w:p w14:paraId="592A686C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Calibri" w:hAnsi="Times New Roman" w:cs="Times New Roman"/>
                <w:bCs/>
              </w:rPr>
              <w:t>-</w:t>
            </w:r>
          </w:p>
        </w:tc>
        <w:tc>
          <w:tcPr>
            <w:tcW w:w="1418" w:type="dxa"/>
          </w:tcPr>
          <w:p w14:paraId="4AF4EF1F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7" w:type="dxa"/>
          </w:tcPr>
          <w:p w14:paraId="318643B7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</w:tcPr>
          <w:p w14:paraId="06E099F4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</w:tcPr>
          <w:p w14:paraId="717ECA47" w14:textId="49A747C3" w:rsidR="000A7A3C" w:rsidRPr="0090725D" w:rsidRDefault="002E30B2" w:rsidP="002E30B2">
            <w:pPr>
              <w:tabs>
                <w:tab w:val="left" w:pos="387"/>
              </w:tabs>
              <w:spacing w:line="235" w:lineRule="auto"/>
              <w:ind w:left="-122" w:right="-94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133</w:t>
            </w:r>
            <w:r w:rsidR="000A7A3C" w:rsidRPr="0090725D">
              <w:rPr>
                <w:rFonts w:ascii="Times New Roman" w:eastAsia="Times New Roman" w:hAnsi="Times New Roman" w:cs="Times New Roman"/>
                <w:bCs/>
              </w:rPr>
              <w:t>514,3</w:t>
            </w:r>
          </w:p>
        </w:tc>
      </w:tr>
      <w:tr w:rsidR="000A7A3C" w:rsidRPr="0090725D" w14:paraId="4337B342" w14:textId="77777777" w:rsidTr="00724D43">
        <w:tc>
          <w:tcPr>
            <w:tcW w:w="3289" w:type="dxa"/>
          </w:tcPr>
          <w:p w14:paraId="61A44513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Комплекс процессных мероприятий «Популяризация деятельности в сфере промышленности и оказание содействия развитию промышленного комплекса Ярославской области» – всего</w:t>
            </w:r>
          </w:p>
          <w:p w14:paraId="75FAE109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в том числе:</w:t>
            </w:r>
          </w:p>
        </w:tc>
        <w:tc>
          <w:tcPr>
            <w:tcW w:w="1389" w:type="dxa"/>
          </w:tcPr>
          <w:p w14:paraId="34980F21" w14:textId="3178EC5E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5600,0</w:t>
            </w:r>
          </w:p>
        </w:tc>
        <w:tc>
          <w:tcPr>
            <w:tcW w:w="1418" w:type="dxa"/>
          </w:tcPr>
          <w:p w14:paraId="48893E61" w14:textId="0710948A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16500,0</w:t>
            </w:r>
          </w:p>
        </w:tc>
        <w:tc>
          <w:tcPr>
            <w:tcW w:w="1559" w:type="dxa"/>
          </w:tcPr>
          <w:p w14:paraId="542ADD76" w14:textId="221F2310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16500,0</w:t>
            </w:r>
          </w:p>
        </w:tc>
        <w:tc>
          <w:tcPr>
            <w:tcW w:w="1417" w:type="dxa"/>
          </w:tcPr>
          <w:p w14:paraId="0B7EE9FD" w14:textId="1F90E7BE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16500,0</w:t>
            </w:r>
          </w:p>
        </w:tc>
        <w:tc>
          <w:tcPr>
            <w:tcW w:w="1418" w:type="dxa"/>
          </w:tcPr>
          <w:p w14:paraId="1EE33487" w14:textId="15173014" w:rsidR="000A7A3C" w:rsidRPr="0090725D" w:rsidRDefault="006D65C5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16500,0</w:t>
            </w:r>
          </w:p>
        </w:tc>
        <w:tc>
          <w:tcPr>
            <w:tcW w:w="1417" w:type="dxa"/>
          </w:tcPr>
          <w:p w14:paraId="0D62D991" w14:textId="359C30C1" w:rsidR="000A7A3C" w:rsidRPr="0090725D" w:rsidRDefault="00724D43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16500,0</w:t>
            </w:r>
          </w:p>
        </w:tc>
        <w:tc>
          <w:tcPr>
            <w:tcW w:w="1276" w:type="dxa"/>
          </w:tcPr>
          <w:p w14:paraId="24413DD5" w14:textId="44072C83" w:rsidR="000A7A3C" w:rsidRPr="0090725D" w:rsidRDefault="00724D43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16500,0</w:t>
            </w:r>
          </w:p>
        </w:tc>
        <w:tc>
          <w:tcPr>
            <w:tcW w:w="1418" w:type="dxa"/>
          </w:tcPr>
          <w:p w14:paraId="75EDEA05" w14:textId="6243739B" w:rsidR="000A7A3C" w:rsidRPr="0090725D" w:rsidRDefault="006C0EA1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104600,0</w:t>
            </w:r>
          </w:p>
        </w:tc>
      </w:tr>
      <w:tr w:rsidR="00724D43" w:rsidRPr="0090725D" w14:paraId="3ED8B8A1" w14:textId="77777777" w:rsidTr="00724D43">
        <w:tc>
          <w:tcPr>
            <w:tcW w:w="3289" w:type="dxa"/>
          </w:tcPr>
          <w:p w14:paraId="4AE4C51D" w14:textId="77777777" w:rsidR="00724D43" w:rsidRPr="0090725D" w:rsidRDefault="00724D43" w:rsidP="00724D43">
            <w:pPr>
              <w:tabs>
                <w:tab w:val="left" w:pos="387"/>
              </w:tabs>
              <w:spacing w:line="23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lastRenderedPageBreak/>
              <w:t>областные средства</w:t>
            </w:r>
          </w:p>
        </w:tc>
        <w:tc>
          <w:tcPr>
            <w:tcW w:w="1389" w:type="dxa"/>
          </w:tcPr>
          <w:p w14:paraId="456AD715" w14:textId="49EBE2DE" w:rsidR="00724D43" w:rsidRPr="0090725D" w:rsidRDefault="00C56DE7" w:rsidP="00724D43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5</w:t>
            </w:r>
            <w:r w:rsidR="00724D43" w:rsidRPr="0090725D">
              <w:rPr>
                <w:rFonts w:ascii="Times New Roman" w:eastAsia="Times New Roman" w:hAnsi="Times New Roman" w:cs="Times New Roman"/>
                <w:bCs/>
              </w:rPr>
              <w:t>600,0</w:t>
            </w:r>
          </w:p>
        </w:tc>
        <w:tc>
          <w:tcPr>
            <w:tcW w:w="1418" w:type="dxa"/>
          </w:tcPr>
          <w:p w14:paraId="2ECA0989" w14:textId="4F8CBAE2" w:rsidR="00724D43" w:rsidRPr="0090725D" w:rsidRDefault="00C56DE7" w:rsidP="00724D43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16</w:t>
            </w:r>
            <w:r w:rsidR="00724D43" w:rsidRPr="0090725D">
              <w:rPr>
                <w:rFonts w:ascii="Times New Roman" w:eastAsia="Times New Roman" w:hAnsi="Times New Roman" w:cs="Times New Roman"/>
                <w:bCs/>
              </w:rPr>
              <w:t>500,0</w:t>
            </w:r>
          </w:p>
        </w:tc>
        <w:tc>
          <w:tcPr>
            <w:tcW w:w="1559" w:type="dxa"/>
          </w:tcPr>
          <w:p w14:paraId="17DC9C7F" w14:textId="6CC023A0" w:rsidR="00724D43" w:rsidRPr="0090725D" w:rsidRDefault="00C56DE7" w:rsidP="00724D43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16</w:t>
            </w:r>
            <w:r w:rsidR="00724D43" w:rsidRPr="0090725D">
              <w:rPr>
                <w:rFonts w:ascii="Times New Roman" w:eastAsia="Times New Roman" w:hAnsi="Times New Roman" w:cs="Times New Roman"/>
                <w:bCs/>
              </w:rPr>
              <w:t>500,0</w:t>
            </w:r>
          </w:p>
        </w:tc>
        <w:tc>
          <w:tcPr>
            <w:tcW w:w="1417" w:type="dxa"/>
          </w:tcPr>
          <w:p w14:paraId="056C71CE" w14:textId="19D34497" w:rsidR="00724D43" w:rsidRPr="0090725D" w:rsidRDefault="00C56DE7" w:rsidP="00724D43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16</w:t>
            </w:r>
            <w:r w:rsidR="00724D43" w:rsidRPr="0090725D">
              <w:rPr>
                <w:rFonts w:ascii="Times New Roman" w:eastAsia="Times New Roman" w:hAnsi="Times New Roman" w:cs="Times New Roman"/>
                <w:bCs/>
              </w:rPr>
              <w:t>500,0</w:t>
            </w:r>
          </w:p>
        </w:tc>
        <w:tc>
          <w:tcPr>
            <w:tcW w:w="1418" w:type="dxa"/>
          </w:tcPr>
          <w:p w14:paraId="2C56B21F" w14:textId="4FCD279D" w:rsidR="00724D43" w:rsidRPr="0090725D" w:rsidRDefault="00C56DE7" w:rsidP="00724D43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16</w:t>
            </w:r>
            <w:r w:rsidR="00724D43" w:rsidRPr="0090725D">
              <w:rPr>
                <w:rFonts w:ascii="Times New Roman" w:eastAsia="Times New Roman" w:hAnsi="Times New Roman" w:cs="Times New Roman"/>
                <w:bCs/>
              </w:rPr>
              <w:t>500,0</w:t>
            </w:r>
          </w:p>
        </w:tc>
        <w:tc>
          <w:tcPr>
            <w:tcW w:w="1417" w:type="dxa"/>
          </w:tcPr>
          <w:p w14:paraId="14FC1147" w14:textId="271649C8" w:rsidR="00724D43" w:rsidRPr="0090725D" w:rsidRDefault="00C56DE7" w:rsidP="00724D43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16</w:t>
            </w:r>
            <w:r w:rsidR="00724D43" w:rsidRPr="0090725D">
              <w:rPr>
                <w:rFonts w:ascii="Times New Roman" w:eastAsia="Times New Roman" w:hAnsi="Times New Roman" w:cs="Times New Roman"/>
                <w:bCs/>
              </w:rPr>
              <w:t>500,0</w:t>
            </w:r>
          </w:p>
        </w:tc>
        <w:tc>
          <w:tcPr>
            <w:tcW w:w="1276" w:type="dxa"/>
          </w:tcPr>
          <w:p w14:paraId="252F853F" w14:textId="50B6EF3A" w:rsidR="00724D43" w:rsidRPr="0090725D" w:rsidRDefault="00724D43" w:rsidP="00724D43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16500,0</w:t>
            </w:r>
          </w:p>
        </w:tc>
        <w:tc>
          <w:tcPr>
            <w:tcW w:w="1418" w:type="dxa"/>
          </w:tcPr>
          <w:p w14:paraId="2B177B0F" w14:textId="15046FD2" w:rsidR="00724D43" w:rsidRPr="0090725D" w:rsidRDefault="006C0EA1" w:rsidP="00724D43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104600,0</w:t>
            </w:r>
          </w:p>
        </w:tc>
      </w:tr>
      <w:tr w:rsidR="000A7A3C" w:rsidRPr="0090725D" w14:paraId="110550F1" w14:textId="77777777" w:rsidTr="00724D43">
        <w:tc>
          <w:tcPr>
            <w:tcW w:w="3289" w:type="dxa"/>
          </w:tcPr>
          <w:p w14:paraId="1B2FCB96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Региональный проект «Адресная поддержка повышения производительности труда на предприятиях» – всего</w:t>
            </w:r>
          </w:p>
          <w:p w14:paraId="13A1FDD4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в том числе:</w:t>
            </w:r>
          </w:p>
        </w:tc>
        <w:tc>
          <w:tcPr>
            <w:tcW w:w="1389" w:type="dxa"/>
          </w:tcPr>
          <w:p w14:paraId="48937AAB" w14:textId="40083604" w:rsidR="000A7A3C" w:rsidRPr="0090725D" w:rsidRDefault="00C56DE7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12</w:t>
            </w:r>
            <w:r w:rsidR="000A7A3C" w:rsidRPr="0090725D">
              <w:rPr>
                <w:rFonts w:ascii="Times New Roman" w:eastAsia="Times New Roman" w:hAnsi="Times New Roman" w:cs="Times New Roman"/>
                <w:bCs/>
              </w:rPr>
              <w:t>822,1</w:t>
            </w:r>
          </w:p>
        </w:tc>
        <w:tc>
          <w:tcPr>
            <w:tcW w:w="1418" w:type="dxa"/>
          </w:tcPr>
          <w:p w14:paraId="5CD5C4FE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559" w:type="dxa"/>
          </w:tcPr>
          <w:p w14:paraId="0FF31A12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7" w:type="dxa"/>
          </w:tcPr>
          <w:p w14:paraId="7C3BD730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</w:tcPr>
          <w:p w14:paraId="1EBB448D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7" w:type="dxa"/>
          </w:tcPr>
          <w:p w14:paraId="11418F4C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</w:tcPr>
          <w:p w14:paraId="1B230152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</w:tcPr>
          <w:p w14:paraId="28F66ECC" w14:textId="66428668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12822,1</w:t>
            </w:r>
          </w:p>
        </w:tc>
      </w:tr>
      <w:tr w:rsidR="000A7A3C" w:rsidRPr="0090725D" w14:paraId="0E92341D" w14:textId="77777777" w:rsidTr="00724D43">
        <w:tc>
          <w:tcPr>
            <w:tcW w:w="3289" w:type="dxa"/>
          </w:tcPr>
          <w:p w14:paraId="13FEF64F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- областные средства</w:t>
            </w:r>
          </w:p>
        </w:tc>
        <w:tc>
          <w:tcPr>
            <w:tcW w:w="1389" w:type="dxa"/>
          </w:tcPr>
          <w:p w14:paraId="373BF67D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Calibri" w:hAnsi="Times New Roman" w:cs="Times New Roman"/>
                <w:bCs/>
              </w:rPr>
              <w:t>512,9</w:t>
            </w:r>
          </w:p>
        </w:tc>
        <w:tc>
          <w:tcPr>
            <w:tcW w:w="1418" w:type="dxa"/>
          </w:tcPr>
          <w:p w14:paraId="126BDF52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559" w:type="dxa"/>
          </w:tcPr>
          <w:p w14:paraId="4F631252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7" w:type="dxa"/>
          </w:tcPr>
          <w:p w14:paraId="26C2C336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</w:tcPr>
          <w:p w14:paraId="18C7A5EB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7" w:type="dxa"/>
          </w:tcPr>
          <w:p w14:paraId="3E34DDCC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</w:tcPr>
          <w:p w14:paraId="0D2DA225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</w:tcPr>
          <w:p w14:paraId="2AB22069" w14:textId="212B29B0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512,9</w:t>
            </w:r>
          </w:p>
        </w:tc>
      </w:tr>
      <w:tr w:rsidR="000A7A3C" w:rsidRPr="0090725D" w14:paraId="7D75F20A" w14:textId="77777777" w:rsidTr="00724D43">
        <w:tc>
          <w:tcPr>
            <w:tcW w:w="3289" w:type="dxa"/>
          </w:tcPr>
          <w:p w14:paraId="19E5F974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- федеральные средства</w:t>
            </w:r>
          </w:p>
        </w:tc>
        <w:tc>
          <w:tcPr>
            <w:tcW w:w="1389" w:type="dxa"/>
          </w:tcPr>
          <w:p w14:paraId="269FA478" w14:textId="0FEAF99E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Calibri" w:hAnsi="Times New Roman" w:cs="Times New Roman"/>
                <w:bCs/>
              </w:rPr>
              <w:t>12309,2</w:t>
            </w:r>
          </w:p>
        </w:tc>
        <w:tc>
          <w:tcPr>
            <w:tcW w:w="1418" w:type="dxa"/>
          </w:tcPr>
          <w:p w14:paraId="55755474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559" w:type="dxa"/>
          </w:tcPr>
          <w:p w14:paraId="1135BD36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7" w:type="dxa"/>
          </w:tcPr>
          <w:p w14:paraId="55A876A4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</w:tcPr>
          <w:p w14:paraId="3ADC49FF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7" w:type="dxa"/>
          </w:tcPr>
          <w:p w14:paraId="300F7C00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</w:tcPr>
          <w:p w14:paraId="5D14E6F6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</w:tcPr>
          <w:p w14:paraId="05ED58D7" w14:textId="4476CA1C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12309,2</w:t>
            </w:r>
          </w:p>
        </w:tc>
      </w:tr>
      <w:tr w:rsidR="000A7A3C" w:rsidRPr="0090725D" w14:paraId="32574BFE" w14:textId="77777777" w:rsidTr="00724D43">
        <w:tc>
          <w:tcPr>
            <w:tcW w:w="3289" w:type="dxa"/>
          </w:tcPr>
          <w:p w14:paraId="30D363D8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Региональный проект «Производительность труда» – всего</w:t>
            </w:r>
          </w:p>
          <w:p w14:paraId="38AA12D6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в том числе:</w:t>
            </w:r>
          </w:p>
        </w:tc>
        <w:tc>
          <w:tcPr>
            <w:tcW w:w="1389" w:type="dxa"/>
          </w:tcPr>
          <w:p w14:paraId="6FA16C83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</w:tcPr>
          <w:p w14:paraId="1ECCD674" w14:textId="1C34785A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14507,2</w:t>
            </w:r>
          </w:p>
        </w:tc>
        <w:tc>
          <w:tcPr>
            <w:tcW w:w="1559" w:type="dxa"/>
          </w:tcPr>
          <w:p w14:paraId="334BD32B" w14:textId="23F9E8EB" w:rsidR="000A7A3C" w:rsidRPr="0090725D" w:rsidRDefault="0051291D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15553,6</w:t>
            </w:r>
          </w:p>
        </w:tc>
        <w:tc>
          <w:tcPr>
            <w:tcW w:w="1417" w:type="dxa"/>
          </w:tcPr>
          <w:p w14:paraId="7EF0E6D8" w14:textId="45693924" w:rsidR="000A7A3C" w:rsidRPr="0090725D" w:rsidRDefault="002A2515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16465,8</w:t>
            </w:r>
          </w:p>
        </w:tc>
        <w:tc>
          <w:tcPr>
            <w:tcW w:w="1418" w:type="dxa"/>
          </w:tcPr>
          <w:p w14:paraId="7AD4DE95" w14:textId="70C1F5A3" w:rsidR="000A7A3C" w:rsidRPr="0090725D" w:rsidRDefault="002A2515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17355,8</w:t>
            </w:r>
          </w:p>
        </w:tc>
        <w:tc>
          <w:tcPr>
            <w:tcW w:w="1417" w:type="dxa"/>
          </w:tcPr>
          <w:p w14:paraId="536BEC8B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</w:tcPr>
          <w:p w14:paraId="6E5E786B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</w:tcPr>
          <w:p w14:paraId="393E9E9A" w14:textId="5BF96D11" w:rsidR="000A7A3C" w:rsidRPr="0090725D" w:rsidRDefault="003F612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63882,4</w:t>
            </w:r>
          </w:p>
        </w:tc>
      </w:tr>
      <w:tr w:rsidR="000A7A3C" w:rsidRPr="0090725D" w14:paraId="68784AA3" w14:textId="77777777" w:rsidTr="00724D43">
        <w:tc>
          <w:tcPr>
            <w:tcW w:w="3289" w:type="dxa"/>
          </w:tcPr>
          <w:p w14:paraId="5A0B2524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- областные средства</w:t>
            </w:r>
          </w:p>
        </w:tc>
        <w:tc>
          <w:tcPr>
            <w:tcW w:w="1389" w:type="dxa"/>
          </w:tcPr>
          <w:p w14:paraId="789CB60F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Calibri" w:hAnsi="Times New Roman" w:cs="Times New Roman"/>
                <w:bCs/>
              </w:rPr>
              <w:t>-</w:t>
            </w:r>
          </w:p>
        </w:tc>
        <w:tc>
          <w:tcPr>
            <w:tcW w:w="1418" w:type="dxa"/>
          </w:tcPr>
          <w:p w14:paraId="2F015171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580,3</w:t>
            </w:r>
          </w:p>
        </w:tc>
        <w:tc>
          <w:tcPr>
            <w:tcW w:w="1559" w:type="dxa"/>
          </w:tcPr>
          <w:p w14:paraId="609E166B" w14:textId="38E67F2D" w:rsidR="000A7A3C" w:rsidRPr="0090725D" w:rsidRDefault="00C077A8" w:rsidP="00C077A8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622,1</w:t>
            </w:r>
          </w:p>
        </w:tc>
        <w:tc>
          <w:tcPr>
            <w:tcW w:w="1417" w:type="dxa"/>
          </w:tcPr>
          <w:p w14:paraId="2BCEF3D2" w14:textId="0E946706" w:rsidR="000A7A3C" w:rsidRPr="0090725D" w:rsidRDefault="00651F4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823,3</w:t>
            </w:r>
          </w:p>
        </w:tc>
        <w:tc>
          <w:tcPr>
            <w:tcW w:w="1418" w:type="dxa"/>
          </w:tcPr>
          <w:p w14:paraId="3D6C76D0" w14:textId="4F6BEF0F" w:rsidR="000A7A3C" w:rsidRPr="0090725D" w:rsidRDefault="00651F4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867,8</w:t>
            </w:r>
          </w:p>
        </w:tc>
        <w:tc>
          <w:tcPr>
            <w:tcW w:w="1417" w:type="dxa"/>
          </w:tcPr>
          <w:p w14:paraId="0516D3E5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</w:tcPr>
          <w:p w14:paraId="57CBB2DC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</w:tcPr>
          <w:p w14:paraId="3C998461" w14:textId="0ADA12F3" w:rsidR="000A7A3C" w:rsidRPr="0090725D" w:rsidRDefault="000A7A3C" w:rsidP="003F612C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2</w:t>
            </w:r>
            <w:r w:rsidR="003F612C" w:rsidRPr="0090725D">
              <w:rPr>
                <w:rFonts w:ascii="Times New Roman" w:eastAsia="Times New Roman" w:hAnsi="Times New Roman" w:cs="Times New Roman"/>
                <w:bCs/>
              </w:rPr>
              <w:t>893,5</w:t>
            </w:r>
          </w:p>
        </w:tc>
      </w:tr>
      <w:tr w:rsidR="000A7A3C" w:rsidRPr="0090725D" w14:paraId="4DA189ED" w14:textId="77777777" w:rsidTr="00724D43">
        <w:tc>
          <w:tcPr>
            <w:tcW w:w="3289" w:type="dxa"/>
          </w:tcPr>
          <w:p w14:paraId="69D44167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- федеральные средства</w:t>
            </w:r>
          </w:p>
        </w:tc>
        <w:tc>
          <w:tcPr>
            <w:tcW w:w="1389" w:type="dxa"/>
          </w:tcPr>
          <w:p w14:paraId="0EDE05BB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Calibri" w:hAnsi="Times New Roman" w:cs="Times New Roman"/>
                <w:bCs/>
              </w:rPr>
              <w:t>-</w:t>
            </w:r>
          </w:p>
        </w:tc>
        <w:tc>
          <w:tcPr>
            <w:tcW w:w="1418" w:type="dxa"/>
          </w:tcPr>
          <w:p w14:paraId="768E8D54" w14:textId="6B15ABB9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13926,9</w:t>
            </w:r>
          </w:p>
        </w:tc>
        <w:tc>
          <w:tcPr>
            <w:tcW w:w="1559" w:type="dxa"/>
          </w:tcPr>
          <w:p w14:paraId="55D0CAC6" w14:textId="3969C1EE" w:rsidR="000A7A3C" w:rsidRPr="0090725D" w:rsidRDefault="00C077A8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14931,5</w:t>
            </w:r>
          </w:p>
        </w:tc>
        <w:tc>
          <w:tcPr>
            <w:tcW w:w="1417" w:type="dxa"/>
          </w:tcPr>
          <w:p w14:paraId="45FFE020" w14:textId="33AA1C87" w:rsidR="000A7A3C" w:rsidRPr="0090725D" w:rsidRDefault="00C077A8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15642,5</w:t>
            </w:r>
          </w:p>
        </w:tc>
        <w:tc>
          <w:tcPr>
            <w:tcW w:w="1418" w:type="dxa"/>
          </w:tcPr>
          <w:p w14:paraId="04460F6F" w14:textId="2941ACB1" w:rsidR="000A7A3C" w:rsidRPr="0090725D" w:rsidRDefault="00651F4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16488,0</w:t>
            </w:r>
          </w:p>
        </w:tc>
        <w:tc>
          <w:tcPr>
            <w:tcW w:w="1417" w:type="dxa"/>
          </w:tcPr>
          <w:p w14:paraId="0ECAC6B5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</w:tcPr>
          <w:p w14:paraId="1435B5C5" w14:textId="77777777" w:rsidR="000A7A3C" w:rsidRPr="0090725D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</w:tcPr>
          <w:p w14:paraId="6B8AF9E4" w14:textId="578AC4FC" w:rsidR="000A7A3C" w:rsidRPr="0090725D" w:rsidRDefault="003F612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60988,9</w:t>
            </w:r>
          </w:p>
        </w:tc>
      </w:tr>
      <w:tr w:rsidR="00E3342F" w:rsidRPr="0090725D" w14:paraId="61944A74" w14:textId="77777777" w:rsidTr="00E3342F">
        <w:tc>
          <w:tcPr>
            <w:tcW w:w="3289" w:type="dxa"/>
          </w:tcPr>
          <w:p w14:paraId="20DAD758" w14:textId="77777777" w:rsidR="00E3342F" w:rsidRPr="0090725D" w:rsidRDefault="00E3342F" w:rsidP="00C077A8">
            <w:pPr>
              <w:tabs>
                <w:tab w:val="left" w:pos="387"/>
              </w:tabs>
              <w:spacing w:line="23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Региональный проект «Системные меры развития международной кооперации и экспорта в Ярославской области» – всего</w:t>
            </w:r>
          </w:p>
          <w:p w14:paraId="0683FC93" w14:textId="77777777" w:rsidR="00E3342F" w:rsidRPr="0090725D" w:rsidRDefault="00E3342F" w:rsidP="00C077A8">
            <w:pPr>
              <w:tabs>
                <w:tab w:val="left" w:pos="387"/>
              </w:tabs>
              <w:spacing w:line="23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в том числе:</w:t>
            </w:r>
          </w:p>
        </w:tc>
        <w:tc>
          <w:tcPr>
            <w:tcW w:w="1389" w:type="dxa"/>
          </w:tcPr>
          <w:p w14:paraId="107D5053" w14:textId="77777777" w:rsidR="00E3342F" w:rsidRPr="0090725D" w:rsidRDefault="00E3342F" w:rsidP="00C077A8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</w:tcPr>
          <w:p w14:paraId="327F271E" w14:textId="01B3EAB7" w:rsidR="00E3342F" w:rsidRPr="0090725D" w:rsidRDefault="00E3342F" w:rsidP="00C077A8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22905,3</w:t>
            </w:r>
          </w:p>
        </w:tc>
        <w:tc>
          <w:tcPr>
            <w:tcW w:w="1559" w:type="dxa"/>
          </w:tcPr>
          <w:p w14:paraId="530C6EC2" w14:textId="77777777" w:rsidR="00E3342F" w:rsidRPr="0090725D" w:rsidRDefault="00E3342F" w:rsidP="00C077A8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7" w:type="dxa"/>
          </w:tcPr>
          <w:p w14:paraId="1F01DF8C" w14:textId="77777777" w:rsidR="00E3342F" w:rsidRPr="0090725D" w:rsidRDefault="00E3342F" w:rsidP="00C077A8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</w:tcPr>
          <w:p w14:paraId="25E9B3E2" w14:textId="77777777" w:rsidR="00E3342F" w:rsidRPr="0090725D" w:rsidRDefault="00E3342F" w:rsidP="00C077A8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7" w:type="dxa"/>
          </w:tcPr>
          <w:p w14:paraId="11A6BD85" w14:textId="77777777" w:rsidR="00E3342F" w:rsidRPr="0090725D" w:rsidRDefault="00E3342F" w:rsidP="00C077A8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</w:tcPr>
          <w:p w14:paraId="44C157AE" w14:textId="77777777" w:rsidR="00E3342F" w:rsidRPr="0090725D" w:rsidRDefault="00E3342F" w:rsidP="00C077A8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</w:tcPr>
          <w:p w14:paraId="484D892C" w14:textId="6E4028EC" w:rsidR="00E3342F" w:rsidRPr="0090725D" w:rsidRDefault="00E3342F" w:rsidP="00C077A8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22905,3</w:t>
            </w:r>
          </w:p>
        </w:tc>
      </w:tr>
      <w:tr w:rsidR="00E3342F" w:rsidRPr="0090725D" w14:paraId="5BB36AE5" w14:textId="77777777" w:rsidTr="00E3342F">
        <w:tc>
          <w:tcPr>
            <w:tcW w:w="3289" w:type="dxa"/>
          </w:tcPr>
          <w:p w14:paraId="10F92C72" w14:textId="77777777" w:rsidR="00E3342F" w:rsidRPr="0090725D" w:rsidRDefault="00E3342F" w:rsidP="00C077A8">
            <w:pPr>
              <w:tabs>
                <w:tab w:val="left" w:pos="387"/>
              </w:tabs>
              <w:spacing w:line="23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- областные средства</w:t>
            </w:r>
          </w:p>
        </w:tc>
        <w:tc>
          <w:tcPr>
            <w:tcW w:w="1389" w:type="dxa"/>
          </w:tcPr>
          <w:p w14:paraId="422ABEE5" w14:textId="77777777" w:rsidR="00E3342F" w:rsidRPr="0090725D" w:rsidRDefault="00E3342F" w:rsidP="00C077A8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Calibri" w:hAnsi="Times New Roman" w:cs="Times New Roman"/>
                <w:bCs/>
              </w:rPr>
              <w:t>-</w:t>
            </w:r>
          </w:p>
        </w:tc>
        <w:tc>
          <w:tcPr>
            <w:tcW w:w="1418" w:type="dxa"/>
          </w:tcPr>
          <w:p w14:paraId="7CEA3AD8" w14:textId="77777777" w:rsidR="00E3342F" w:rsidRPr="0090725D" w:rsidRDefault="00E3342F" w:rsidP="00C077A8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916,2</w:t>
            </w:r>
          </w:p>
        </w:tc>
        <w:tc>
          <w:tcPr>
            <w:tcW w:w="1559" w:type="dxa"/>
          </w:tcPr>
          <w:p w14:paraId="40E060A3" w14:textId="77777777" w:rsidR="00E3342F" w:rsidRPr="0090725D" w:rsidRDefault="00E3342F" w:rsidP="00C077A8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7" w:type="dxa"/>
          </w:tcPr>
          <w:p w14:paraId="7AE823E7" w14:textId="77777777" w:rsidR="00E3342F" w:rsidRPr="0090725D" w:rsidRDefault="00E3342F" w:rsidP="00C077A8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</w:tcPr>
          <w:p w14:paraId="36B65B31" w14:textId="77777777" w:rsidR="00E3342F" w:rsidRPr="0090725D" w:rsidRDefault="00E3342F" w:rsidP="00C077A8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7" w:type="dxa"/>
          </w:tcPr>
          <w:p w14:paraId="0CD52D76" w14:textId="77777777" w:rsidR="00E3342F" w:rsidRPr="0090725D" w:rsidRDefault="00E3342F" w:rsidP="00C077A8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</w:tcPr>
          <w:p w14:paraId="693DC65B" w14:textId="77777777" w:rsidR="00E3342F" w:rsidRPr="0090725D" w:rsidRDefault="00E3342F" w:rsidP="00C077A8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</w:tcPr>
          <w:p w14:paraId="01EF7DA2" w14:textId="77777777" w:rsidR="00E3342F" w:rsidRPr="0090725D" w:rsidRDefault="00E3342F" w:rsidP="00C077A8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916,2</w:t>
            </w:r>
          </w:p>
        </w:tc>
      </w:tr>
      <w:tr w:rsidR="00E3342F" w:rsidRPr="0090725D" w14:paraId="5ED7F85C" w14:textId="77777777" w:rsidTr="00E3342F">
        <w:tc>
          <w:tcPr>
            <w:tcW w:w="3289" w:type="dxa"/>
          </w:tcPr>
          <w:p w14:paraId="0D18B222" w14:textId="77777777" w:rsidR="00E3342F" w:rsidRPr="0090725D" w:rsidRDefault="00E3342F" w:rsidP="00C077A8">
            <w:pPr>
              <w:tabs>
                <w:tab w:val="left" w:pos="387"/>
              </w:tabs>
              <w:spacing w:line="23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- федеральные средства</w:t>
            </w:r>
          </w:p>
        </w:tc>
        <w:tc>
          <w:tcPr>
            <w:tcW w:w="1389" w:type="dxa"/>
          </w:tcPr>
          <w:p w14:paraId="07766BCA" w14:textId="77777777" w:rsidR="00E3342F" w:rsidRPr="0090725D" w:rsidRDefault="00E3342F" w:rsidP="00C077A8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Calibri" w:hAnsi="Times New Roman" w:cs="Times New Roman"/>
                <w:bCs/>
              </w:rPr>
              <w:t>-</w:t>
            </w:r>
          </w:p>
        </w:tc>
        <w:tc>
          <w:tcPr>
            <w:tcW w:w="1418" w:type="dxa"/>
          </w:tcPr>
          <w:p w14:paraId="6511E904" w14:textId="2E6ED9A7" w:rsidR="00E3342F" w:rsidRPr="0090725D" w:rsidRDefault="00E3342F" w:rsidP="00C077A8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21989,1</w:t>
            </w:r>
          </w:p>
        </w:tc>
        <w:tc>
          <w:tcPr>
            <w:tcW w:w="1559" w:type="dxa"/>
          </w:tcPr>
          <w:p w14:paraId="7B2526FA" w14:textId="77777777" w:rsidR="00E3342F" w:rsidRPr="0090725D" w:rsidRDefault="00E3342F" w:rsidP="00C077A8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7" w:type="dxa"/>
          </w:tcPr>
          <w:p w14:paraId="5B552D92" w14:textId="77777777" w:rsidR="00E3342F" w:rsidRPr="0090725D" w:rsidRDefault="00E3342F" w:rsidP="00C077A8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</w:tcPr>
          <w:p w14:paraId="6DC2117A" w14:textId="77777777" w:rsidR="00E3342F" w:rsidRPr="0090725D" w:rsidRDefault="00E3342F" w:rsidP="00C077A8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7" w:type="dxa"/>
          </w:tcPr>
          <w:p w14:paraId="4925748C" w14:textId="77777777" w:rsidR="00E3342F" w:rsidRPr="0090725D" w:rsidRDefault="00E3342F" w:rsidP="00C077A8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</w:tcPr>
          <w:p w14:paraId="3CF5092F" w14:textId="77777777" w:rsidR="00E3342F" w:rsidRPr="0090725D" w:rsidRDefault="00E3342F" w:rsidP="00C077A8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</w:tcPr>
          <w:p w14:paraId="1F6E2040" w14:textId="6DA0A612" w:rsidR="00E3342F" w:rsidRPr="0090725D" w:rsidRDefault="00E3342F" w:rsidP="00C077A8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0725D">
              <w:rPr>
                <w:rFonts w:ascii="Times New Roman" w:eastAsia="Times New Roman" w:hAnsi="Times New Roman" w:cs="Times New Roman"/>
                <w:bCs/>
              </w:rPr>
              <w:t>21989,1</w:t>
            </w:r>
          </w:p>
        </w:tc>
      </w:tr>
    </w:tbl>
    <w:p w14:paraId="7F2B6109" w14:textId="22949C72" w:rsidR="006D1E66" w:rsidRDefault="006D1E66" w:rsidP="00FD613A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p w14:paraId="499E15DE" w14:textId="77777777" w:rsidR="00C56DE7" w:rsidRPr="00C56DE7" w:rsidRDefault="00C56DE7" w:rsidP="00C56DE7">
      <w:pPr>
        <w:spacing w:after="0" w:line="240" w:lineRule="auto"/>
        <w:ind w:right="-454"/>
        <w:jc w:val="center"/>
        <w:rPr>
          <w:rFonts w:ascii="Times New Roman" w:eastAsia="Times New Roman" w:hAnsi="Times New Roman" w:cs="Calibri"/>
          <w:sz w:val="28"/>
        </w:rPr>
      </w:pPr>
      <w:r w:rsidRPr="00C56DE7">
        <w:rPr>
          <w:rFonts w:ascii="Times New Roman" w:eastAsia="Times New Roman" w:hAnsi="Times New Roman" w:cs="Calibri"/>
          <w:sz w:val="28"/>
        </w:rPr>
        <w:t>Список используемых сокращений</w:t>
      </w:r>
    </w:p>
    <w:p w14:paraId="50B9B572" w14:textId="77777777" w:rsidR="00C56DE7" w:rsidRPr="00C56DE7" w:rsidRDefault="00C56DE7" w:rsidP="00C56DE7">
      <w:pPr>
        <w:spacing w:after="0" w:line="240" w:lineRule="auto"/>
        <w:ind w:right="-454"/>
        <w:jc w:val="center"/>
        <w:rPr>
          <w:rFonts w:ascii="Times New Roman" w:eastAsia="Times New Roman" w:hAnsi="Times New Roman" w:cs="Calibri"/>
          <w:sz w:val="28"/>
        </w:rPr>
      </w:pPr>
    </w:p>
    <w:p w14:paraId="7072C1AB" w14:textId="77777777" w:rsidR="00C56DE7" w:rsidRPr="00C56DE7" w:rsidRDefault="00C56DE7" w:rsidP="00C56DE7">
      <w:pPr>
        <w:spacing w:after="0" w:line="240" w:lineRule="auto"/>
        <w:ind w:right="-454" w:firstLine="709"/>
        <w:jc w:val="both"/>
        <w:rPr>
          <w:rFonts w:ascii="Times New Roman" w:eastAsia="Times New Roman" w:hAnsi="Times New Roman" w:cs="Calibri"/>
          <w:sz w:val="28"/>
        </w:rPr>
      </w:pPr>
      <w:r w:rsidRPr="00C56DE7">
        <w:rPr>
          <w:rFonts w:ascii="Times New Roman" w:eastAsia="Times New Roman" w:hAnsi="Times New Roman" w:cs="Calibri"/>
          <w:sz w:val="28"/>
        </w:rPr>
        <w:t>ГП</w:t>
      </w:r>
      <w:bookmarkStart w:id="2" w:name="_GoBack"/>
      <w:bookmarkEnd w:id="2"/>
      <w:r w:rsidRPr="00C56DE7">
        <w:rPr>
          <w:rFonts w:ascii="Times New Roman" w:eastAsia="Times New Roman" w:hAnsi="Times New Roman" w:cs="Calibri"/>
          <w:sz w:val="28"/>
        </w:rPr>
        <w:t xml:space="preserve"> ЯО – государственная программа Ярославской области</w:t>
      </w:r>
    </w:p>
    <w:p w14:paraId="7D7CA5F1" w14:textId="3D2FDBA4" w:rsidR="00C56DE7" w:rsidRPr="00C56DE7" w:rsidRDefault="00C56DE7" w:rsidP="00C56DE7">
      <w:pPr>
        <w:spacing w:after="0" w:line="240" w:lineRule="auto"/>
        <w:ind w:right="-454" w:firstLine="709"/>
        <w:jc w:val="both"/>
        <w:rPr>
          <w:rFonts w:ascii="Times New Roman" w:eastAsia="Times New Roman" w:hAnsi="Times New Roman" w:cs="Calibri"/>
          <w:sz w:val="28"/>
        </w:rPr>
      </w:pPr>
      <w:r w:rsidRPr="00C56DE7">
        <w:rPr>
          <w:rFonts w:ascii="Times New Roman" w:eastAsia="Times New Roman" w:hAnsi="Times New Roman" w:cs="Calibri"/>
          <w:sz w:val="28"/>
        </w:rPr>
        <w:t>М</w:t>
      </w:r>
      <w:r>
        <w:rPr>
          <w:rFonts w:ascii="Times New Roman" w:eastAsia="Times New Roman" w:hAnsi="Times New Roman" w:cs="Calibri"/>
          <w:sz w:val="28"/>
        </w:rPr>
        <w:t>ИП</w:t>
      </w:r>
      <w:r w:rsidRPr="00C56DE7">
        <w:rPr>
          <w:rFonts w:ascii="Times New Roman" w:eastAsia="Times New Roman" w:hAnsi="Times New Roman" w:cs="Calibri"/>
          <w:sz w:val="28"/>
        </w:rPr>
        <w:t xml:space="preserve"> ЯО – министерство </w:t>
      </w:r>
      <w:r w:rsidR="0090725D">
        <w:rPr>
          <w:rFonts w:ascii="Times New Roman" w:eastAsia="Times New Roman" w:hAnsi="Times New Roman" w:cs="Calibri"/>
          <w:sz w:val="28"/>
        </w:rPr>
        <w:t>инвестиций и промышленности</w:t>
      </w:r>
      <w:r w:rsidRPr="00C56DE7">
        <w:rPr>
          <w:rFonts w:ascii="Times New Roman" w:eastAsia="Times New Roman" w:hAnsi="Times New Roman" w:cs="Calibri"/>
          <w:sz w:val="28"/>
        </w:rPr>
        <w:t xml:space="preserve"> Ярославской области</w:t>
      </w:r>
    </w:p>
    <w:p w14:paraId="31F71340" w14:textId="0EAD7ED9" w:rsidR="00C56DE7" w:rsidRPr="00C56DE7" w:rsidRDefault="0090725D" w:rsidP="00C56DE7">
      <w:pPr>
        <w:spacing w:after="0" w:line="240" w:lineRule="auto"/>
        <w:ind w:right="-454" w:firstLine="709"/>
        <w:jc w:val="both"/>
        <w:rPr>
          <w:rFonts w:ascii="Times New Roman" w:eastAsia="Times New Roman" w:hAnsi="Times New Roman" w:cs="Calibri"/>
          <w:sz w:val="28"/>
        </w:rPr>
      </w:pPr>
      <w:r>
        <w:rPr>
          <w:rFonts w:ascii="Times New Roman" w:eastAsia="Times New Roman" w:hAnsi="Times New Roman" w:cs="Calibri"/>
          <w:sz w:val="28"/>
        </w:rPr>
        <w:t>ОКВЭД – Общероссийский классификатор видов экономической деятельности</w:t>
      </w:r>
    </w:p>
    <w:p w14:paraId="6EAA4C19" w14:textId="77777777" w:rsidR="00C56DE7" w:rsidRPr="00C56DE7" w:rsidRDefault="00C56DE7" w:rsidP="00C56DE7">
      <w:pPr>
        <w:spacing w:after="0" w:line="240" w:lineRule="auto"/>
        <w:ind w:right="-45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DE7">
        <w:rPr>
          <w:rFonts w:ascii="Times New Roman" w:eastAsia="Times New Roman" w:hAnsi="Times New Roman" w:cs="Calibri"/>
          <w:sz w:val="28"/>
        </w:rPr>
        <w:t>ОКЕИ – Общероссийский классификатор единиц измерения</w:t>
      </w:r>
    </w:p>
    <w:p w14:paraId="3A427CE8" w14:textId="77777777" w:rsidR="00C56DE7" w:rsidRDefault="00C56DE7" w:rsidP="00FD613A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p w14:paraId="57FEC27C" w14:textId="77777777" w:rsidR="002565EF" w:rsidRPr="00066007" w:rsidRDefault="002565EF" w:rsidP="00066007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14:paraId="3B00C40E" w14:textId="68B680FD" w:rsidR="00FD613A" w:rsidRPr="007739DC" w:rsidRDefault="00FD613A" w:rsidP="007739DC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sz w:val="2"/>
          <w:szCs w:val="2"/>
        </w:rPr>
      </w:pPr>
    </w:p>
    <w:sectPr w:rsidR="00FD613A" w:rsidRPr="007739DC" w:rsidSect="000512C3">
      <w:headerReference w:type="default" r:id="rId11"/>
      <w:pgSz w:w="16838" w:h="11906" w:orient="landscape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ABBCD9" w14:textId="77777777" w:rsidR="002C1051" w:rsidRDefault="002C1051">
      <w:pPr>
        <w:spacing w:after="0" w:line="240" w:lineRule="auto"/>
      </w:pPr>
      <w:r>
        <w:separator/>
      </w:r>
    </w:p>
  </w:endnote>
  <w:endnote w:type="continuationSeparator" w:id="0">
    <w:p w14:paraId="53A8499A" w14:textId="77777777" w:rsidR="002C1051" w:rsidRDefault="002C1051">
      <w:pPr>
        <w:spacing w:after="0" w:line="240" w:lineRule="auto"/>
      </w:pPr>
      <w:r>
        <w:continuationSeparator/>
      </w:r>
    </w:p>
  </w:endnote>
  <w:endnote w:type="continuationNotice" w:id="1">
    <w:p w14:paraId="31CB0AEA" w14:textId="77777777" w:rsidR="002C1051" w:rsidRDefault="002C105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94D2EF" w14:textId="77777777" w:rsidR="002C1051" w:rsidRDefault="002C1051">
      <w:pPr>
        <w:spacing w:after="0" w:line="240" w:lineRule="auto"/>
      </w:pPr>
      <w:r>
        <w:separator/>
      </w:r>
    </w:p>
  </w:footnote>
  <w:footnote w:type="continuationSeparator" w:id="0">
    <w:p w14:paraId="61C211A0" w14:textId="77777777" w:rsidR="002C1051" w:rsidRDefault="002C1051">
      <w:pPr>
        <w:spacing w:after="0" w:line="240" w:lineRule="auto"/>
      </w:pPr>
      <w:r>
        <w:continuationSeparator/>
      </w:r>
    </w:p>
  </w:footnote>
  <w:footnote w:type="continuationNotice" w:id="1">
    <w:p w14:paraId="2A7F7F7A" w14:textId="77777777" w:rsidR="002C1051" w:rsidRDefault="002C105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2835673"/>
      <w:docPartObj>
        <w:docPartGallery w:val="Page Numbers (Top of Page)"/>
        <w:docPartUnique/>
      </w:docPartObj>
    </w:sdtPr>
    <w:sdtContent>
      <w:p w14:paraId="59F09CA2" w14:textId="7F260920" w:rsidR="002C1051" w:rsidRDefault="002C105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4A47">
          <w:rPr>
            <w:noProof/>
          </w:rPr>
          <w:t>12</w:t>
        </w:r>
        <w:r>
          <w:fldChar w:fldCharType="end"/>
        </w:r>
      </w:p>
    </w:sdtContent>
  </w:sdt>
  <w:p w14:paraId="2108CA71" w14:textId="77777777" w:rsidR="002C1051" w:rsidRDefault="002C105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C4901"/>
    <w:multiLevelType w:val="hybridMultilevel"/>
    <w:tmpl w:val="7B68A6A6"/>
    <w:lvl w:ilvl="0" w:tplc="8884D232">
      <w:start w:val="3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EA7548F"/>
    <w:multiLevelType w:val="hybridMultilevel"/>
    <w:tmpl w:val="308008F4"/>
    <w:lvl w:ilvl="0" w:tplc="8E76ECF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2A04158"/>
    <w:multiLevelType w:val="hybridMultilevel"/>
    <w:tmpl w:val="09766966"/>
    <w:lvl w:ilvl="0" w:tplc="CA6AB9E4">
      <w:start w:val="4"/>
      <w:numFmt w:val="bullet"/>
      <w:lvlText w:val=""/>
      <w:lvlJc w:val="left"/>
      <w:pPr>
        <w:ind w:left="1211" w:hanging="360"/>
      </w:pPr>
      <w:rPr>
        <w:rFonts w:ascii="Symbol" w:eastAsia="Microsoft Sans Serif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80F"/>
    <w:rsid w:val="00001CE3"/>
    <w:rsid w:val="0001564D"/>
    <w:rsid w:val="00023363"/>
    <w:rsid w:val="00031785"/>
    <w:rsid w:val="00040ADB"/>
    <w:rsid w:val="00045169"/>
    <w:rsid w:val="000463FF"/>
    <w:rsid w:val="000512C3"/>
    <w:rsid w:val="00061C57"/>
    <w:rsid w:val="00065193"/>
    <w:rsid w:val="00066007"/>
    <w:rsid w:val="000744BB"/>
    <w:rsid w:val="00093552"/>
    <w:rsid w:val="00093DC8"/>
    <w:rsid w:val="00094190"/>
    <w:rsid w:val="00096132"/>
    <w:rsid w:val="000A7A3C"/>
    <w:rsid w:val="000C4BB5"/>
    <w:rsid w:val="000C72AF"/>
    <w:rsid w:val="000D1540"/>
    <w:rsid w:val="000D415E"/>
    <w:rsid w:val="000F6999"/>
    <w:rsid w:val="000F6C76"/>
    <w:rsid w:val="00116573"/>
    <w:rsid w:val="00131148"/>
    <w:rsid w:val="00172829"/>
    <w:rsid w:val="0017792C"/>
    <w:rsid w:val="00192FDA"/>
    <w:rsid w:val="00195BA3"/>
    <w:rsid w:val="00197238"/>
    <w:rsid w:val="001A4316"/>
    <w:rsid w:val="001A520F"/>
    <w:rsid w:val="001D2EF9"/>
    <w:rsid w:val="001D4E11"/>
    <w:rsid w:val="001E4355"/>
    <w:rsid w:val="001F567D"/>
    <w:rsid w:val="002224A8"/>
    <w:rsid w:val="002259BC"/>
    <w:rsid w:val="002355BE"/>
    <w:rsid w:val="002565EF"/>
    <w:rsid w:val="00260E34"/>
    <w:rsid w:val="00271F59"/>
    <w:rsid w:val="00295038"/>
    <w:rsid w:val="002A16D5"/>
    <w:rsid w:val="002A2515"/>
    <w:rsid w:val="002B6151"/>
    <w:rsid w:val="002C1051"/>
    <w:rsid w:val="002C3969"/>
    <w:rsid w:val="002D19BB"/>
    <w:rsid w:val="002E0C09"/>
    <w:rsid w:val="002E30B2"/>
    <w:rsid w:val="002E7ECE"/>
    <w:rsid w:val="002F11EE"/>
    <w:rsid w:val="002F1FA9"/>
    <w:rsid w:val="002F4633"/>
    <w:rsid w:val="00306902"/>
    <w:rsid w:val="003139FA"/>
    <w:rsid w:val="00313F77"/>
    <w:rsid w:val="00314744"/>
    <w:rsid w:val="00316566"/>
    <w:rsid w:val="00320BEC"/>
    <w:rsid w:val="00324A47"/>
    <w:rsid w:val="00330A6B"/>
    <w:rsid w:val="003321BB"/>
    <w:rsid w:val="00344542"/>
    <w:rsid w:val="00351B81"/>
    <w:rsid w:val="00361F2C"/>
    <w:rsid w:val="0039022E"/>
    <w:rsid w:val="003B5AE0"/>
    <w:rsid w:val="003D03B0"/>
    <w:rsid w:val="003D33B5"/>
    <w:rsid w:val="003F5088"/>
    <w:rsid w:val="003F612C"/>
    <w:rsid w:val="0040132B"/>
    <w:rsid w:val="00402665"/>
    <w:rsid w:val="004172A4"/>
    <w:rsid w:val="00432A05"/>
    <w:rsid w:val="00434C24"/>
    <w:rsid w:val="004417C3"/>
    <w:rsid w:val="00446713"/>
    <w:rsid w:val="0045009A"/>
    <w:rsid w:val="00460C7F"/>
    <w:rsid w:val="0046222E"/>
    <w:rsid w:val="004732B7"/>
    <w:rsid w:val="0047798A"/>
    <w:rsid w:val="00483C9D"/>
    <w:rsid w:val="004B0C41"/>
    <w:rsid w:val="004C2DDA"/>
    <w:rsid w:val="004C3097"/>
    <w:rsid w:val="004D0208"/>
    <w:rsid w:val="004D170B"/>
    <w:rsid w:val="004D3B4E"/>
    <w:rsid w:val="004E757C"/>
    <w:rsid w:val="0051291D"/>
    <w:rsid w:val="00522CDF"/>
    <w:rsid w:val="005232B3"/>
    <w:rsid w:val="00527179"/>
    <w:rsid w:val="00537E3A"/>
    <w:rsid w:val="00543DE3"/>
    <w:rsid w:val="00546148"/>
    <w:rsid w:val="00567E07"/>
    <w:rsid w:val="00570885"/>
    <w:rsid w:val="00575042"/>
    <w:rsid w:val="00592E51"/>
    <w:rsid w:val="005B1306"/>
    <w:rsid w:val="005C5893"/>
    <w:rsid w:val="005C6801"/>
    <w:rsid w:val="005D1172"/>
    <w:rsid w:val="005D1E29"/>
    <w:rsid w:val="005D475D"/>
    <w:rsid w:val="005E4BA5"/>
    <w:rsid w:val="005F6777"/>
    <w:rsid w:val="005F6CAD"/>
    <w:rsid w:val="00603ACA"/>
    <w:rsid w:val="00620A83"/>
    <w:rsid w:val="00632772"/>
    <w:rsid w:val="006355B5"/>
    <w:rsid w:val="00636398"/>
    <w:rsid w:val="006375E5"/>
    <w:rsid w:val="0064418D"/>
    <w:rsid w:val="00650461"/>
    <w:rsid w:val="00651F4C"/>
    <w:rsid w:val="0065631E"/>
    <w:rsid w:val="006C0EA1"/>
    <w:rsid w:val="006D1E66"/>
    <w:rsid w:val="006D59D1"/>
    <w:rsid w:val="006D65C5"/>
    <w:rsid w:val="006E0319"/>
    <w:rsid w:val="006E7907"/>
    <w:rsid w:val="00700B71"/>
    <w:rsid w:val="007035C4"/>
    <w:rsid w:val="007043AD"/>
    <w:rsid w:val="007111BB"/>
    <w:rsid w:val="007159B0"/>
    <w:rsid w:val="00723B47"/>
    <w:rsid w:val="00724D43"/>
    <w:rsid w:val="00731518"/>
    <w:rsid w:val="00732392"/>
    <w:rsid w:val="007363EE"/>
    <w:rsid w:val="00740FA3"/>
    <w:rsid w:val="00756DA1"/>
    <w:rsid w:val="0076212C"/>
    <w:rsid w:val="007707F4"/>
    <w:rsid w:val="007730CF"/>
    <w:rsid w:val="00773209"/>
    <w:rsid w:val="007739DC"/>
    <w:rsid w:val="00783D01"/>
    <w:rsid w:val="00795AEC"/>
    <w:rsid w:val="007B06A5"/>
    <w:rsid w:val="007B3034"/>
    <w:rsid w:val="007C3B2B"/>
    <w:rsid w:val="007C7B1B"/>
    <w:rsid w:val="007E1E04"/>
    <w:rsid w:val="007E2345"/>
    <w:rsid w:val="007E7359"/>
    <w:rsid w:val="007F406A"/>
    <w:rsid w:val="007F7617"/>
    <w:rsid w:val="0080053A"/>
    <w:rsid w:val="00817E18"/>
    <w:rsid w:val="00834967"/>
    <w:rsid w:val="00847997"/>
    <w:rsid w:val="008500F3"/>
    <w:rsid w:val="00850771"/>
    <w:rsid w:val="008567E8"/>
    <w:rsid w:val="00867130"/>
    <w:rsid w:val="008671A6"/>
    <w:rsid w:val="00882E31"/>
    <w:rsid w:val="008844FF"/>
    <w:rsid w:val="00890F71"/>
    <w:rsid w:val="008950CA"/>
    <w:rsid w:val="008A0B22"/>
    <w:rsid w:val="008C14B2"/>
    <w:rsid w:val="008C2841"/>
    <w:rsid w:val="008C44AD"/>
    <w:rsid w:val="008E3536"/>
    <w:rsid w:val="008E7AE0"/>
    <w:rsid w:val="008F3640"/>
    <w:rsid w:val="00901ACF"/>
    <w:rsid w:val="0090725D"/>
    <w:rsid w:val="00913F7D"/>
    <w:rsid w:val="00922373"/>
    <w:rsid w:val="00924AA1"/>
    <w:rsid w:val="00937E8F"/>
    <w:rsid w:val="00941EDE"/>
    <w:rsid w:val="00965C3A"/>
    <w:rsid w:val="00976A4F"/>
    <w:rsid w:val="00981D48"/>
    <w:rsid w:val="00982C5A"/>
    <w:rsid w:val="009A2DC9"/>
    <w:rsid w:val="009B0AC0"/>
    <w:rsid w:val="009B6C74"/>
    <w:rsid w:val="009D19FD"/>
    <w:rsid w:val="009D45D4"/>
    <w:rsid w:val="009D46B2"/>
    <w:rsid w:val="009E5D90"/>
    <w:rsid w:val="009F21E8"/>
    <w:rsid w:val="009F2E4B"/>
    <w:rsid w:val="009F5DC5"/>
    <w:rsid w:val="00A06FCD"/>
    <w:rsid w:val="00A200C7"/>
    <w:rsid w:val="00A3079D"/>
    <w:rsid w:val="00A52F9B"/>
    <w:rsid w:val="00A65555"/>
    <w:rsid w:val="00A657DD"/>
    <w:rsid w:val="00A6792A"/>
    <w:rsid w:val="00A8633E"/>
    <w:rsid w:val="00A94175"/>
    <w:rsid w:val="00A94406"/>
    <w:rsid w:val="00AA5A90"/>
    <w:rsid w:val="00AB1785"/>
    <w:rsid w:val="00AC79F4"/>
    <w:rsid w:val="00AD39B5"/>
    <w:rsid w:val="00AD7FA0"/>
    <w:rsid w:val="00AE2FE2"/>
    <w:rsid w:val="00AF3CCF"/>
    <w:rsid w:val="00AF3DF0"/>
    <w:rsid w:val="00B07F36"/>
    <w:rsid w:val="00B11514"/>
    <w:rsid w:val="00B314E3"/>
    <w:rsid w:val="00B35233"/>
    <w:rsid w:val="00B46750"/>
    <w:rsid w:val="00B518AE"/>
    <w:rsid w:val="00B54352"/>
    <w:rsid w:val="00B633F9"/>
    <w:rsid w:val="00B6559B"/>
    <w:rsid w:val="00B67A09"/>
    <w:rsid w:val="00B71072"/>
    <w:rsid w:val="00B74706"/>
    <w:rsid w:val="00B76F36"/>
    <w:rsid w:val="00B8106F"/>
    <w:rsid w:val="00BA2979"/>
    <w:rsid w:val="00BA5CE0"/>
    <w:rsid w:val="00BB31B0"/>
    <w:rsid w:val="00BD3D9C"/>
    <w:rsid w:val="00BD6FED"/>
    <w:rsid w:val="00C05BA3"/>
    <w:rsid w:val="00C077A8"/>
    <w:rsid w:val="00C16B3B"/>
    <w:rsid w:val="00C20CD9"/>
    <w:rsid w:val="00C35F1A"/>
    <w:rsid w:val="00C45B52"/>
    <w:rsid w:val="00C53E69"/>
    <w:rsid w:val="00C561C1"/>
    <w:rsid w:val="00C56DE7"/>
    <w:rsid w:val="00C74484"/>
    <w:rsid w:val="00C83BE8"/>
    <w:rsid w:val="00CB3720"/>
    <w:rsid w:val="00CB4D6B"/>
    <w:rsid w:val="00CC1EF8"/>
    <w:rsid w:val="00CD4677"/>
    <w:rsid w:val="00CD5D94"/>
    <w:rsid w:val="00CE5A74"/>
    <w:rsid w:val="00CF27CB"/>
    <w:rsid w:val="00D217C8"/>
    <w:rsid w:val="00D24416"/>
    <w:rsid w:val="00D26A57"/>
    <w:rsid w:val="00D27F9D"/>
    <w:rsid w:val="00D41BB5"/>
    <w:rsid w:val="00D66470"/>
    <w:rsid w:val="00D678E4"/>
    <w:rsid w:val="00D67EB1"/>
    <w:rsid w:val="00D71112"/>
    <w:rsid w:val="00D80D15"/>
    <w:rsid w:val="00D82E58"/>
    <w:rsid w:val="00D91BD3"/>
    <w:rsid w:val="00D97502"/>
    <w:rsid w:val="00DA2F6A"/>
    <w:rsid w:val="00DA7CA5"/>
    <w:rsid w:val="00DC0F13"/>
    <w:rsid w:val="00DD0591"/>
    <w:rsid w:val="00DE51D1"/>
    <w:rsid w:val="00DF1B5C"/>
    <w:rsid w:val="00DF281C"/>
    <w:rsid w:val="00DF2D70"/>
    <w:rsid w:val="00DF6CCE"/>
    <w:rsid w:val="00E2051B"/>
    <w:rsid w:val="00E27B97"/>
    <w:rsid w:val="00E3342F"/>
    <w:rsid w:val="00E461D5"/>
    <w:rsid w:val="00E8185D"/>
    <w:rsid w:val="00E90C13"/>
    <w:rsid w:val="00EB2EFF"/>
    <w:rsid w:val="00EB41AF"/>
    <w:rsid w:val="00ED0643"/>
    <w:rsid w:val="00EE47E4"/>
    <w:rsid w:val="00EF5A5A"/>
    <w:rsid w:val="00F02723"/>
    <w:rsid w:val="00F0280F"/>
    <w:rsid w:val="00F0645E"/>
    <w:rsid w:val="00F16BAA"/>
    <w:rsid w:val="00F23609"/>
    <w:rsid w:val="00F266FF"/>
    <w:rsid w:val="00F31976"/>
    <w:rsid w:val="00F34C98"/>
    <w:rsid w:val="00F40118"/>
    <w:rsid w:val="00F44B34"/>
    <w:rsid w:val="00F455E8"/>
    <w:rsid w:val="00F46679"/>
    <w:rsid w:val="00F47374"/>
    <w:rsid w:val="00F649D0"/>
    <w:rsid w:val="00F67694"/>
    <w:rsid w:val="00F73A10"/>
    <w:rsid w:val="00F8321A"/>
    <w:rsid w:val="00F83E09"/>
    <w:rsid w:val="00F87320"/>
    <w:rsid w:val="00F922CF"/>
    <w:rsid w:val="00F94569"/>
    <w:rsid w:val="00FA4E54"/>
    <w:rsid w:val="00FA7002"/>
    <w:rsid w:val="00FB3064"/>
    <w:rsid w:val="00FB6DC5"/>
    <w:rsid w:val="00FD0DF7"/>
    <w:rsid w:val="00FD2D16"/>
    <w:rsid w:val="00FD613A"/>
    <w:rsid w:val="00FE206E"/>
    <w:rsid w:val="00FE2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8B7F5"/>
  <w15:docId w15:val="{69B913DC-CC20-4041-855B-6EEC1D8CD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5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53E6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C53E69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rsid w:val="00850771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customStyle="1" w:styleId="a5">
    <w:name w:val="Верхний колонтитул Знак"/>
    <w:basedOn w:val="a0"/>
    <w:link w:val="a4"/>
    <w:uiPriority w:val="99"/>
    <w:rsid w:val="00850771"/>
    <w:rPr>
      <w:rFonts w:ascii="Times New Roman" w:eastAsia="Times New Roman" w:hAnsi="Times New Roman" w:cs="Calibri"/>
      <w:sz w:val="28"/>
    </w:rPr>
  </w:style>
  <w:style w:type="table" w:customStyle="1" w:styleId="10">
    <w:name w:val="Сетка таблицы1"/>
    <w:basedOn w:val="a1"/>
    <w:next w:val="a6"/>
    <w:uiPriority w:val="59"/>
    <w:rsid w:val="00850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850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F83E09"/>
    <w:pPr>
      <w:ind w:left="720"/>
      <w:contextualSpacing/>
    </w:pPr>
  </w:style>
  <w:style w:type="paragraph" w:styleId="a8">
    <w:name w:val="Revision"/>
    <w:hidden/>
    <w:uiPriority w:val="99"/>
    <w:semiHidden/>
    <w:rsid w:val="00A3079D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A307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3079D"/>
    <w:rPr>
      <w:rFonts w:ascii="Segoe UI" w:hAnsi="Segoe UI" w:cs="Segoe UI"/>
      <w:sz w:val="18"/>
      <w:szCs w:val="18"/>
    </w:rPr>
  </w:style>
  <w:style w:type="table" w:customStyle="1" w:styleId="11">
    <w:name w:val="Сетка таблицы11"/>
    <w:basedOn w:val="a1"/>
    <w:next w:val="a6"/>
    <w:uiPriority w:val="59"/>
    <w:rsid w:val="00A307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unhideWhenUsed/>
    <w:rsid w:val="000744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744BB"/>
  </w:style>
  <w:style w:type="table" w:customStyle="1" w:styleId="2">
    <w:name w:val="Сетка таблицы2"/>
    <w:basedOn w:val="a1"/>
    <w:next w:val="a6"/>
    <w:uiPriority w:val="59"/>
    <w:rsid w:val="00FD613A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EE47E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EE47E4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EE47E4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E47E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EE47E4"/>
    <w:rPr>
      <w:b/>
      <w:bCs/>
      <w:sz w:val="20"/>
      <w:szCs w:val="20"/>
    </w:rPr>
  </w:style>
  <w:style w:type="table" w:customStyle="1" w:styleId="23">
    <w:name w:val="Сетка таблицы23"/>
    <w:basedOn w:val="a1"/>
    <w:next w:val="a6"/>
    <w:uiPriority w:val="59"/>
    <w:rsid w:val="006D1E66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6"/>
    <w:uiPriority w:val="59"/>
    <w:rsid w:val="00732392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6"/>
    <w:uiPriority w:val="59"/>
    <w:rsid w:val="000A7A3C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2024-03-27T20:00:00+00:00</dateaddindb>
    <dateminusta xmlns="081b8c99-5a1b-4ba1-9a3e-0d0cea83319e" xsi:nil="true"/>
    <numik xmlns="af44e648-6311-40f1-ad37-1234555fd9ba">375</numik>
    <kind xmlns="e2080b48-eafa-461e-b501-38555d38caa1">79</kind>
    <num xmlns="af44e648-6311-40f1-ad37-1234555fd9ba">375</num>
    <beginactiondate xmlns="a853e5a8-fa1e-4dd3-a1b5-1604bfb35b05">2024-03-26T20:00:00+00:00</beginactiondate>
    <approvaldate xmlns="081b8c99-5a1b-4ba1-9a3e-0d0cea83319e">2024-03-26T20:00:00+00:00</approvaldate>
    <bigtitle xmlns="a853e5a8-fa1e-4dd3-a1b5-1604bfb35b05">Об утверждении государственной программы Ярославской области «Развитие промышленности в Ярославской области и повышение ее конкурентоспособности» на 2024 – 2030 годы (с изменениями на 25 декабря 2024 года)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>Официальный интернет-портал правовой информации http://pravo.gov.ru, 29.03.2024</publication>
    <redactiondate xmlns="081b8c99-5a1b-4ba1-9a3e-0d0cea83319e">2024-12-24T20:00:00+00:00</redactiondate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375-п</number>
    <dateedition xmlns="081b8c99-5a1b-4ba1-9a3e-0d0cea83319e" xsi:nil="true"/>
    <operinform xmlns="081b8c99-5a1b-4ba1-9a3e-0d0cea83319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29422-4C7A-4437-8770-F22B50F0151F}">
  <ds:schemaRefs>
    <ds:schemaRef ds:uri="1e82c985-6cf2-4d43-b8b5-a430af7accc6"/>
    <ds:schemaRef ds:uri="http://purl.org/dc/terms/"/>
    <ds:schemaRef ds:uri="af44e648-6311-40f1-ad37-1234555fd9ba"/>
    <ds:schemaRef ds:uri="http://www.w3.org/XML/1998/namespace"/>
    <ds:schemaRef ds:uri="http://purl.org/dc/elements/1.1/"/>
    <ds:schemaRef ds:uri="05bb7913-6745-425b-9415-f9dbd3e56b95"/>
    <ds:schemaRef ds:uri="081b8c99-5a1b-4ba1-9a3e-0d0cea83319e"/>
    <ds:schemaRef ds:uri="a853e5a8-fa1e-4dd3-a1b5-1604bfb35b05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e2080b48-eafa-461e-b501-38555d38caa1"/>
    <ds:schemaRef ds:uri="http://purl.org/dc/dcmitype/"/>
    <ds:schemaRef ds:uri="5256eb8c-d5dd-498a-ad6f-7fa801666f9a"/>
    <ds:schemaRef ds:uri="http://schemas.microsoft.com/office/2006/metadata/properties"/>
    <ds:schemaRef ds:uri="bc1d99f4-2047-4b43-99f0-e8f2a593a624"/>
    <ds:schemaRef ds:uri="67a9cb4f-e58d-445a-8e0b-2b8d792f9e38"/>
  </ds:schemaRefs>
</ds:datastoreItem>
</file>

<file path=customXml/itemProps2.xml><?xml version="1.0" encoding="utf-8"?>
<ds:datastoreItem xmlns:ds="http://schemas.openxmlformats.org/officeDocument/2006/customXml" ds:itemID="{E82B0156-AC96-4E03-9EF8-D87AB39633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A76D36-05B6-4053-B867-7F0BB142ED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2DEC79-AB87-43D8-9165-3A8FF6CA6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12</Pages>
  <Words>2732</Words>
  <Characters>15577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Ольга Викторовна</dc:creator>
  <cp:keywords/>
  <dc:description/>
  <cp:lastModifiedBy>Петухова Юлия Сергеевна</cp:lastModifiedBy>
  <cp:revision>9</cp:revision>
  <cp:lastPrinted>2024-03-11T11:53:00Z</cp:lastPrinted>
  <dcterms:created xsi:type="dcterms:W3CDTF">2025-10-21T14:28:00Z</dcterms:created>
  <dcterms:modified xsi:type="dcterms:W3CDTF">2025-10-31T05:02:00Z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